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ayout w:type="fixed"/>
        <w:tblLook w:val="04A0" w:firstRow="1" w:lastRow="0" w:firstColumn="1" w:lastColumn="0" w:noHBand="0" w:noVBand="1"/>
      </w:tblPr>
      <w:tblGrid>
        <w:gridCol w:w="1371"/>
        <w:gridCol w:w="1559"/>
        <w:gridCol w:w="1607"/>
        <w:gridCol w:w="7088"/>
        <w:gridCol w:w="1134"/>
        <w:gridCol w:w="3260"/>
      </w:tblGrid>
      <w:tr w:rsidR="00B715E6" w:rsidRPr="00002B9B" w14:paraId="07110F9B" w14:textId="77777777" w:rsidTr="00002B9B">
        <w:tc>
          <w:tcPr>
            <w:tcW w:w="1371" w:type="dxa"/>
            <w:shd w:val="clear" w:color="auto" w:fill="DEEAF6" w:themeFill="accent1" w:themeFillTint="33"/>
            <w:vAlign w:val="center"/>
          </w:tcPr>
          <w:p w14:paraId="38D62B9F" w14:textId="77777777" w:rsidR="00B715E6" w:rsidRPr="00002B9B" w:rsidRDefault="00B715E6" w:rsidP="00002B9B">
            <w:pPr>
              <w:jc w:val="center"/>
              <w:rPr>
                <w:rFonts w:ascii="Arial" w:hAnsi="Arial" w:cs="Arial"/>
                <w:b/>
              </w:rPr>
            </w:pPr>
            <w:r w:rsidRPr="00002B9B">
              <w:rPr>
                <w:rFonts w:ascii="Arial" w:hAnsi="Arial" w:cs="Arial"/>
                <w:b/>
              </w:rPr>
              <w:t>Date of Request</w:t>
            </w:r>
          </w:p>
        </w:tc>
        <w:tc>
          <w:tcPr>
            <w:tcW w:w="1559" w:type="dxa"/>
            <w:shd w:val="clear" w:color="auto" w:fill="DEEAF6" w:themeFill="accent1" w:themeFillTint="33"/>
            <w:vAlign w:val="center"/>
          </w:tcPr>
          <w:p w14:paraId="0B54396C" w14:textId="77777777" w:rsidR="00B715E6" w:rsidRPr="00002B9B" w:rsidRDefault="00B715E6" w:rsidP="00002B9B">
            <w:pPr>
              <w:jc w:val="center"/>
              <w:rPr>
                <w:rFonts w:ascii="Arial" w:hAnsi="Arial" w:cs="Arial"/>
                <w:b/>
              </w:rPr>
            </w:pPr>
            <w:r w:rsidRPr="00002B9B">
              <w:rPr>
                <w:rFonts w:ascii="Arial" w:hAnsi="Arial" w:cs="Arial"/>
                <w:b/>
              </w:rPr>
              <w:t>Reference Number</w:t>
            </w:r>
          </w:p>
        </w:tc>
        <w:tc>
          <w:tcPr>
            <w:tcW w:w="1607" w:type="dxa"/>
            <w:shd w:val="clear" w:color="auto" w:fill="DEEAF6" w:themeFill="accent1" w:themeFillTint="33"/>
            <w:vAlign w:val="center"/>
          </w:tcPr>
          <w:p w14:paraId="392BA2BA" w14:textId="77777777" w:rsidR="00B715E6" w:rsidRPr="00002B9B" w:rsidRDefault="00B715E6" w:rsidP="00002B9B">
            <w:pPr>
              <w:jc w:val="center"/>
              <w:rPr>
                <w:rFonts w:ascii="Arial" w:hAnsi="Arial" w:cs="Arial"/>
                <w:b/>
              </w:rPr>
            </w:pPr>
            <w:r w:rsidRPr="00002B9B">
              <w:rPr>
                <w:rFonts w:ascii="Arial" w:hAnsi="Arial" w:cs="Arial"/>
                <w:b/>
              </w:rPr>
              <w:t>Requester</w:t>
            </w:r>
          </w:p>
        </w:tc>
        <w:tc>
          <w:tcPr>
            <w:tcW w:w="7088" w:type="dxa"/>
            <w:shd w:val="clear" w:color="auto" w:fill="DEEAF6" w:themeFill="accent1" w:themeFillTint="33"/>
            <w:vAlign w:val="center"/>
          </w:tcPr>
          <w:p w14:paraId="5A0E7FC7" w14:textId="77777777" w:rsidR="00B715E6" w:rsidRPr="00002B9B" w:rsidRDefault="00B715E6" w:rsidP="00002B9B">
            <w:pPr>
              <w:jc w:val="center"/>
              <w:rPr>
                <w:rFonts w:ascii="Arial" w:hAnsi="Arial" w:cs="Arial"/>
                <w:b/>
              </w:rPr>
            </w:pPr>
            <w:r w:rsidRPr="00002B9B">
              <w:rPr>
                <w:rFonts w:ascii="Arial" w:hAnsi="Arial" w:cs="Arial"/>
                <w:b/>
              </w:rPr>
              <w:t>Material Requested</w:t>
            </w:r>
          </w:p>
        </w:tc>
        <w:tc>
          <w:tcPr>
            <w:tcW w:w="1134" w:type="dxa"/>
            <w:shd w:val="clear" w:color="auto" w:fill="DEEAF6" w:themeFill="accent1" w:themeFillTint="33"/>
            <w:vAlign w:val="center"/>
          </w:tcPr>
          <w:p w14:paraId="7948D6B2" w14:textId="77777777" w:rsidR="00B715E6" w:rsidRPr="00002B9B" w:rsidRDefault="00B715E6" w:rsidP="00002B9B">
            <w:pPr>
              <w:jc w:val="center"/>
              <w:rPr>
                <w:rFonts w:ascii="Arial" w:hAnsi="Arial" w:cs="Arial"/>
                <w:b/>
              </w:rPr>
            </w:pPr>
            <w:r w:rsidRPr="00002B9B">
              <w:rPr>
                <w:rFonts w:ascii="Arial" w:hAnsi="Arial" w:cs="Arial"/>
                <w:b/>
              </w:rPr>
              <w:t>Decision</w:t>
            </w:r>
          </w:p>
        </w:tc>
        <w:tc>
          <w:tcPr>
            <w:tcW w:w="3260" w:type="dxa"/>
            <w:shd w:val="clear" w:color="auto" w:fill="DEEAF6" w:themeFill="accent1" w:themeFillTint="33"/>
          </w:tcPr>
          <w:p w14:paraId="7A616FF5" w14:textId="77777777" w:rsidR="00B715E6" w:rsidRPr="00002B9B" w:rsidRDefault="00B715E6" w:rsidP="00B715E6">
            <w:pPr>
              <w:jc w:val="center"/>
              <w:rPr>
                <w:rFonts w:ascii="Arial" w:hAnsi="Arial" w:cs="Arial"/>
                <w:b/>
              </w:rPr>
            </w:pPr>
            <w:r w:rsidRPr="00002B9B">
              <w:rPr>
                <w:rFonts w:ascii="Arial" w:hAnsi="Arial" w:cs="Arial"/>
                <w:b/>
              </w:rPr>
              <w:t>Reply</w:t>
            </w:r>
          </w:p>
        </w:tc>
      </w:tr>
      <w:tr w:rsidR="00B715E6" w:rsidRPr="00002B9B" w14:paraId="5F7CA13E" w14:textId="77777777" w:rsidTr="00002B9B">
        <w:tc>
          <w:tcPr>
            <w:tcW w:w="1371" w:type="dxa"/>
            <w:vAlign w:val="center"/>
          </w:tcPr>
          <w:p w14:paraId="34905BB1" w14:textId="77777777" w:rsidR="00B715E6" w:rsidRPr="00002B9B" w:rsidRDefault="00961E01" w:rsidP="00002B9B">
            <w:pPr>
              <w:jc w:val="center"/>
              <w:rPr>
                <w:rFonts w:ascii="Arial" w:hAnsi="Arial" w:cs="Arial"/>
              </w:rPr>
            </w:pPr>
            <w:r w:rsidRPr="00002B9B">
              <w:rPr>
                <w:rFonts w:ascii="Arial" w:hAnsi="Arial" w:cs="Arial"/>
              </w:rPr>
              <w:t>0</w:t>
            </w:r>
            <w:r w:rsidR="00C64FD4" w:rsidRPr="00002B9B">
              <w:rPr>
                <w:rFonts w:ascii="Arial" w:hAnsi="Arial" w:cs="Arial"/>
              </w:rPr>
              <w:t>7/</w:t>
            </w:r>
            <w:r w:rsidRPr="00002B9B">
              <w:rPr>
                <w:rFonts w:ascii="Arial" w:hAnsi="Arial" w:cs="Arial"/>
              </w:rPr>
              <w:t>0</w:t>
            </w:r>
            <w:r w:rsidR="00C64FD4" w:rsidRPr="00002B9B">
              <w:rPr>
                <w:rFonts w:ascii="Arial" w:hAnsi="Arial" w:cs="Arial"/>
              </w:rPr>
              <w:t>1/2019</w:t>
            </w:r>
          </w:p>
        </w:tc>
        <w:tc>
          <w:tcPr>
            <w:tcW w:w="1559" w:type="dxa"/>
            <w:vAlign w:val="center"/>
          </w:tcPr>
          <w:p w14:paraId="211A597D" w14:textId="77777777" w:rsidR="00B715E6" w:rsidRPr="00002B9B" w:rsidRDefault="00C64FD4" w:rsidP="00002B9B">
            <w:pPr>
              <w:jc w:val="center"/>
              <w:rPr>
                <w:rFonts w:ascii="Arial" w:hAnsi="Arial" w:cs="Arial"/>
                <w:b/>
              </w:rPr>
            </w:pPr>
            <w:r w:rsidRPr="00002B9B">
              <w:rPr>
                <w:rFonts w:ascii="Arial" w:eastAsia="Times New Roman" w:hAnsi="Arial" w:cs="Arial"/>
                <w:lang w:eastAsia="en-IE"/>
              </w:rPr>
              <w:t>FOI-2019-1</w:t>
            </w:r>
          </w:p>
        </w:tc>
        <w:tc>
          <w:tcPr>
            <w:tcW w:w="1607" w:type="dxa"/>
            <w:vAlign w:val="center"/>
          </w:tcPr>
          <w:p w14:paraId="0AE7CF21" w14:textId="77777777" w:rsidR="00B715E6" w:rsidRPr="00002B9B" w:rsidRDefault="00C64FD4" w:rsidP="00002B9B">
            <w:pPr>
              <w:jc w:val="center"/>
              <w:rPr>
                <w:rFonts w:ascii="Arial" w:hAnsi="Arial" w:cs="Arial"/>
              </w:rPr>
            </w:pPr>
            <w:r w:rsidRPr="00002B9B">
              <w:rPr>
                <w:rFonts w:ascii="Arial" w:hAnsi="Arial" w:cs="Arial"/>
              </w:rPr>
              <w:t>Journalist</w:t>
            </w:r>
          </w:p>
        </w:tc>
        <w:tc>
          <w:tcPr>
            <w:tcW w:w="7088" w:type="dxa"/>
          </w:tcPr>
          <w:p w14:paraId="7A01D9BC" w14:textId="77777777" w:rsidR="00B715E6" w:rsidRPr="00002B9B" w:rsidRDefault="00C64FD4" w:rsidP="00002B9B">
            <w:pPr>
              <w:rPr>
                <w:rFonts w:ascii="Arial" w:hAnsi="Arial" w:cs="Arial"/>
              </w:rPr>
            </w:pPr>
            <w:r w:rsidRPr="00002B9B">
              <w:rPr>
                <w:rFonts w:ascii="Arial" w:hAnsi="Arial" w:cs="Arial"/>
              </w:rPr>
              <w:t>How much was spent by the Department in 2017 and 2018 on bottled water.</w:t>
            </w:r>
          </w:p>
        </w:tc>
        <w:tc>
          <w:tcPr>
            <w:tcW w:w="1134" w:type="dxa"/>
            <w:vAlign w:val="center"/>
          </w:tcPr>
          <w:p w14:paraId="340AFCB4" w14:textId="77777777" w:rsidR="00B715E6" w:rsidRPr="00002B9B" w:rsidRDefault="00C64FD4" w:rsidP="00002B9B">
            <w:pPr>
              <w:jc w:val="center"/>
              <w:rPr>
                <w:rFonts w:ascii="Arial" w:hAnsi="Arial" w:cs="Arial"/>
              </w:rPr>
            </w:pPr>
            <w:r w:rsidRPr="00002B9B">
              <w:rPr>
                <w:rFonts w:ascii="Arial" w:hAnsi="Arial" w:cs="Arial"/>
              </w:rPr>
              <w:t>Grant</w:t>
            </w:r>
          </w:p>
        </w:tc>
        <w:tc>
          <w:tcPr>
            <w:tcW w:w="3260" w:type="dxa"/>
          </w:tcPr>
          <w:p w14:paraId="248D6587" w14:textId="77777777" w:rsidR="008E61F6" w:rsidRPr="00002B9B" w:rsidRDefault="00083A52" w:rsidP="00C64FD4">
            <w:pPr>
              <w:rPr>
                <w:rFonts w:ascii="Arial" w:hAnsi="Arial" w:cs="Arial"/>
              </w:rPr>
            </w:pPr>
            <w:hyperlink r:id="rId5" w:history="1">
              <w:r w:rsidR="00C64FD4" w:rsidRPr="00002B9B">
                <w:rPr>
                  <w:rStyle w:val="Hyperlink"/>
                  <w:rFonts w:ascii="Arial" w:hAnsi="Arial" w:cs="Arial"/>
                </w:rPr>
                <w:t>..\..\2019\Q1\1\Reply FOI-2019-1.pdf</w:t>
              </w:r>
            </w:hyperlink>
          </w:p>
        </w:tc>
      </w:tr>
      <w:tr w:rsidR="00C83AAC" w:rsidRPr="00002B9B" w14:paraId="2BAE1E1A" w14:textId="77777777" w:rsidTr="00002B9B">
        <w:trPr>
          <w:trHeight w:val="1165"/>
        </w:trPr>
        <w:tc>
          <w:tcPr>
            <w:tcW w:w="1371" w:type="dxa"/>
            <w:vAlign w:val="center"/>
          </w:tcPr>
          <w:p w14:paraId="4B42A003" w14:textId="77777777" w:rsidR="00C83AAC" w:rsidRPr="00002B9B" w:rsidRDefault="00D308CE" w:rsidP="00002B9B">
            <w:pPr>
              <w:jc w:val="center"/>
              <w:rPr>
                <w:rFonts w:ascii="Arial" w:hAnsi="Arial" w:cs="Arial"/>
              </w:rPr>
            </w:pPr>
            <w:r w:rsidRPr="00002B9B">
              <w:rPr>
                <w:rFonts w:ascii="Arial" w:hAnsi="Arial" w:cs="Arial"/>
              </w:rPr>
              <w:t>09/01/2019</w:t>
            </w:r>
          </w:p>
        </w:tc>
        <w:tc>
          <w:tcPr>
            <w:tcW w:w="1559" w:type="dxa"/>
            <w:vAlign w:val="center"/>
          </w:tcPr>
          <w:p w14:paraId="560180C9" w14:textId="77777777" w:rsidR="00C83AAC" w:rsidRPr="00002B9B" w:rsidRDefault="00C83AAC" w:rsidP="00002B9B">
            <w:pPr>
              <w:jc w:val="center"/>
              <w:rPr>
                <w:rFonts w:ascii="Arial" w:hAnsi="Arial" w:cs="Arial"/>
              </w:rPr>
            </w:pPr>
            <w:r w:rsidRPr="00002B9B">
              <w:rPr>
                <w:rFonts w:ascii="Arial" w:eastAsia="Times New Roman" w:hAnsi="Arial" w:cs="Arial"/>
                <w:lang w:eastAsia="en-IE"/>
              </w:rPr>
              <w:t>FOI-2019-2</w:t>
            </w:r>
          </w:p>
        </w:tc>
        <w:tc>
          <w:tcPr>
            <w:tcW w:w="1607" w:type="dxa"/>
            <w:vAlign w:val="center"/>
          </w:tcPr>
          <w:p w14:paraId="12B675DD" w14:textId="77777777" w:rsidR="00C83AAC" w:rsidRPr="00002B9B" w:rsidRDefault="00C83AAC" w:rsidP="00002B9B">
            <w:pPr>
              <w:jc w:val="center"/>
              <w:rPr>
                <w:rFonts w:ascii="Arial" w:eastAsia="Times New Roman" w:hAnsi="Arial" w:cs="Arial"/>
                <w:color w:val="000000"/>
                <w:lang w:eastAsia="en-IE"/>
              </w:rPr>
            </w:pPr>
            <w:r w:rsidRPr="00002B9B">
              <w:rPr>
                <w:rFonts w:ascii="Arial" w:hAnsi="Arial" w:cs="Arial"/>
              </w:rPr>
              <w:t>Journalist</w:t>
            </w:r>
          </w:p>
        </w:tc>
        <w:tc>
          <w:tcPr>
            <w:tcW w:w="7088" w:type="dxa"/>
          </w:tcPr>
          <w:p w14:paraId="7CD466C3" w14:textId="77777777" w:rsidR="00D308CE" w:rsidRPr="00002B9B" w:rsidRDefault="00C83AAC" w:rsidP="00002B9B">
            <w:pPr>
              <w:rPr>
                <w:rFonts w:ascii="Arial" w:hAnsi="Arial" w:cs="Arial"/>
                <w:color w:val="000000"/>
              </w:rPr>
            </w:pPr>
            <w:r w:rsidRPr="00002B9B">
              <w:rPr>
                <w:rFonts w:ascii="Arial" w:hAnsi="Arial" w:cs="Arial"/>
                <w:color w:val="000000"/>
              </w:rPr>
              <w:t xml:space="preserve">1: How many driving tests had to be cancelled due to bad weather, and the knock on effect it has on people trying to book in for a new tests in 2017 and 2018. </w:t>
            </w:r>
          </w:p>
          <w:p w14:paraId="7B7751FA" w14:textId="77777777" w:rsidR="00D308CE" w:rsidRPr="00002B9B" w:rsidRDefault="00C83AAC" w:rsidP="00002B9B">
            <w:pPr>
              <w:rPr>
                <w:rFonts w:ascii="Arial" w:hAnsi="Arial" w:cs="Arial"/>
                <w:color w:val="000000"/>
              </w:rPr>
            </w:pPr>
            <w:r w:rsidRPr="00002B9B">
              <w:rPr>
                <w:rFonts w:ascii="Arial" w:hAnsi="Arial" w:cs="Arial"/>
                <w:color w:val="000000"/>
              </w:rPr>
              <w:t xml:space="preserve">2: The number of people taking their test who required an interpreter to get through their driving tests. </w:t>
            </w:r>
          </w:p>
          <w:p w14:paraId="2B90EFDD" w14:textId="77777777" w:rsidR="00C83AAC" w:rsidRPr="00002B9B" w:rsidRDefault="00C83AAC" w:rsidP="00002B9B">
            <w:pPr>
              <w:rPr>
                <w:rFonts w:ascii="Arial" w:hAnsi="Arial" w:cs="Arial"/>
                <w:color w:val="000000"/>
              </w:rPr>
            </w:pPr>
            <w:proofErr w:type="gramStart"/>
            <w:r w:rsidRPr="00002B9B">
              <w:rPr>
                <w:rFonts w:ascii="Arial" w:hAnsi="Arial" w:cs="Arial"/>
                <w:color w:val="000000"/>
              </w:rPr>
              <w:t>3:Pass</w:t>
            </w:r>
            <w:proofErr w:type="gramEnd"/>
            <w:r w:rsidRPr="00002B9B">
              <w:rPr>
                <w:rFonts w:ascii="Arial" w:hAnsi="Arial" w:cs="Arial"/>
                <w:color w:val="000000"/>
              </w:rPr>
              <w:t xml:space="preserve"> rates for men and women, different test centres and the person with the most failed attempts.</w:t>
            </w:r>
          </w:p>
        </w:tc>
        <w:tc>
          <w:tcPr>
            <w:tcW w:w="1134" w:type="dxa"/>
            <w:vAlign w:val="center"/>
          </w:tcPr>
          <w:p w14:paraId="724EB77D" w14:textId="77777777" w:rsidR="00C83AAC" w:rsidRPr="00002B9B" w:rsidRDefault="00961E01"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50E23E2E" w14:textId="61A1A8A2" w:rsidR="00C83AAC" w:rsidRPr="00002B9B" w:rsidRDefault="00083A52" w:rsidP="00C83AAC">
            <w:pPr>
              <w:rPr>
                <w:rFonts w:ascii="Arial" w:eastAsia="Times New Roman" w:hAnsi="Arial" w:cs="Arial"/>
                <w:color w:val="000000"/>
                <w:lang w:eastAsia="en-IE"/>
              </w:rPr>
            </w:pPr>
            <w:hyperlink r:id="rId6" w:history="1">
              <w:r w:rsidR="00961E01" w:rsidRPr="00002B9B">
                <w:rPr>
                  <w:rStyle w:val="Hyperlink"/>
                  <w:rFonts w:ascii="Arial" w:eastAsia="Times New Roman" w:hAnsi="Arial" w:cs="Arial"/>
                  <w:lang w:eastAsia="en-IE"/>
                </w:rPr>
                <w:t>2\Reply FOI-2019-2.pdf</w:t>
              </w:r>
            </w:hyperlink>
          </w:p>
          <w:p w14:paraId="127849A6" w14:textId="5DFA6B53" w:rsidR="00961E01" w:rsidRPr="00002B9B" w:rsidRDefault="00083A52" w:rsidP="00C83AAC">
            <w:pPr>
              <w:rPr>
                <w:rFonts w:ascii="Arial" w:eastAsia="Times New Roman" w:hAnsi="Arial" w:cs="Arial"/>
                <w:color w:val="000000"/>
                <w:lang w:eastAsia="en-IE"/>
              </w:rPr>
            </w:pPr>
            <w:hyperlink r:id="rId7" w:history="1">
              <w:r w:rsidR="00961E01" w:rsidRPr="00002B9B">
                <w:rPr>
                  <w:rStyle w:val="Hyperlink"/>
                  <w:rFonts w:ascii="Arial" w:eastAsia="Times New Roman" w:hAnsi="Arial" w:cs="Arial"/>
                  <w:lang w:eastAsia="en-IE"/>
                </w:rPr>
                <w:t>2\FOI-2019-2 Information.xlsx</w:t>
              </w:r>
            </w:hyperlink>
          </w:p>
        </w:tc>
      </w:tr>
      <w:tr w:rsidR="00C83AAC" w:rsidRPr="00002B9B" w14:paraId="0EA692D4" w14:textId="77777777" w:rsidTr="00002B9B">
        <w:trPr>
          <w:trHeight w:val="1050"/>
        </w:trPr>
        <w:tc>
          <w:tcPr>
            <w:tcW w:w="1371" w:type="dxa"/>
            <w:vAlign w:val="center"/>
          </w:tcPr>
          <w:p w14:paraId="51C59925" w14:textId="77777777" w:rsidR="00C83AAC" w:rsidRPr="00002B9B" w:rsidRDefault="00D308CE" w:rsidP="00002B9B">
            <w:pPr>
              <w:jc w:val="center"/>
              <w:rPr>
                <w:rFonts w:ascii="Arial" w:hAnsi="Arial" w:cs="Arial"/>
              </w:rPr>
            </w:pPr>
            <w:r w:rsidRPr="00002B9B">
              <w:rPr>
                <w:rFonts w:ascii="Arial" w:hAnsi="Arial" w:cs="Arial"/>
              </w:rPr>
              <w:t>14/01/2019</w:t>
            </w:r>
          </w:p>
        </w:tc>
        <w:tc>
          <w:tcPr>
            <w:tcW w:w="1559" w:type="dxa"/>
            <w:vAlign w:val="center"/>
          </w:tcPr>
          <w:p w14:paraId="24910825" w14:textId="77777777" w:rsidR="00C83AAC" w:rsidRPr="00002B9B" w:rsidRDefault="00C83AAC" w:rsidP="00002B9B">
            <w:pPr>
              <w:jc w:val="center"/>
              <w:rPr>
                <w:rFonts w:ascii="Arial" w:hAnsi="Arial" w:cs="Arial"/>
              </w:rPr>
            </w:pPr>
            <w:r w:rsidRPr="00002B9B">
              <w:rPr>
                <w:rFonts w:ascii="Arial" w:eastAsia="Times New Roman" w:hAnsi="Arial" w:cs="Arial"/>
                <w:lang w:eastAsia="en-IE"/>
              </w:rPr>
              <w:t>FOI-2019-3</w:t>
            </w:r>
          </w:p>
        </w:tc>
        <w:tc>
          <w:tcPr>
            <w:tcW w:w="1607" w:type="dxa"/>
            <w:vAlign w:val="center"/>
          </w:tcPr>
          <w:p w14:paraId="6AF235E7" w14:textId="77777777" w:rsidR="00C83AAC" w:rsidRPr="00002B9B" w:rsidRDefault="00C83AAC" w:rsidP="00002B9B">
            <w:pPr>
              <w:jc w:val="center"/>
              <w:rPr>
                <w:rFonts w:ascii="Arial" w:eastAsia="Times New Roman" w:hAnsi="Arial" w:cs="Arial"/>
                <w:color w:val="000000"/>
                <w:lang w:eastAsia="en-IE"/>
              </w:rPr>
            </w:pPr>
            <w:r w:rsidRPr="00002B9B">
              <w:rPr>
                <w:rFonts w:ascii="Arial" w:hAnsi="Arial" w:cs="Arial"/>
              </w:rPr>
              <w:t>Journalist</w:t>
            </w:r>
          </w:p>
        </w:tc>
        <w:tc>
          <w:tcPr>
            <w:tcW w:w="7088" w:type="dxa"/>
          </w:tcPr>
          <w:p w14:paraId="690ABD2D" w14:textId="77777777" w:rsidR="00C83AAC" w:rsidRPr="00002B9B" w:rsidRDefault="00C83AAC" w:rsidP="00002B9B">
            <w:pPr>
              <w:rPr>
                <w:rFonts w:ascii="Arial" w:hAnsi="Arial" w:cs="Arial"/>
                <w:color w:val="000000"/>
              </w:rPr>
            </w:pPr>
            <w:r w:rsidRPr="00002B9B">
              <w:rPr>
                <w:rFonts w:ascii="Arial" w:hAnsi="Arial" w:cs="Arial"/>
                <w:color w:val="000000"/>
              </w:rPr>
              <w:t>Re: Crashed Lives ad regarding unaccompanied learner drivers ….. transcripts of complaints from members of the public about the ad, as well as details about costs related to the ad, including how much it cost to produce, any costs incurred by the production company during shooting (such as payment to gardaí for road closures), and the cost incurred by the RSA on advertisements on television and in cinemas.</w:t>
            </w:r>
          </w:p>
        </w:tc>
        <w:tc>
          <w:tcPr>
            <w:tcW w:w="1134" w:type="dxa"/>
            <w:vAlign w:val="center"/>
          </w:tcPr>
          <w:p w14:paraId="5C0854AB" w14:textId="77777777" w:rsidR="00C83AAC" w:rsidRPr="00002B9B" w:rsidRDefault="00961E01"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46A4FE7C" w14:textId="292A2E3D" w:rsidR="00C83AAC" w:rsidRPr="00002B9B" w:rsidRDefault="00083A52" w:rsidP="00C83AAC">
            <w:pPr>
              <w:rPr>
                <w:rFonts w:ascii="Arial" w:eastAsia="Times New Roman" w:hAnsi="Arial" w:cs="Arial"/>
                <w:color w:val="000000"/>
                <w:lang w:eastAsia="en-IE"/>
              </w:rPr>
            </w:pPr>
            <w:hyperlink r:id="rId8" w:history="1">
              <w:r w:rsidR="00961E01" w:rsidRPr="00002B9B">
                <w:rPr>
                  <w:rStyle w:val="Hyperlink"/>
                  <w:rFonts w:ascii="Arial" w:eastAsia="Times New Roman" w:hAnsi="Arial" w:cs="Arial"/>
                  <w:lang w:eastAsia="en-IE"/>
                </w:rPr>
                <w:t>3\Reply FOI-2019-3.pdf</w:t>
              </w:r>
            </w:hyperlink>
          </w:p>
          <w:p w14:paraId="42C3B722" w14:textId="1D537449" w:rsidR="00961E01" w:rsidRPr="00002B9B" w:rsidRDefault="00083A52" w:rsidP="00C83AAC">
            <w:pPr>
              <w:rPr>
                <w:rFonts w:ascii="Arial" w:eastAsia="Times New Roman" w:hAnsi="Arial" w:cs="Arial"/>
                <w:color w:val="000000"/>
                <w:lang w:eastAsia="en-IE"/>
              </w:rPr>
            </w:pPr>
            <w:hyperlink r:id="rId9" w:history="1">
              <w:r w:rsidR="00961E01" w:rsidRPr="00002B9B">
                <w:rPr>
                  <w:rStyle w:val="Hyperlink"/>
                  <w:rFonts w:ascii="Arial" w:eastAsia="Times New Roman" w:hAnsi="Arial" w:cs="Arial"/>
                  <w:lang w:eastAsia="en-IE"/>
                </w:rPr>
                <w:t>3\FOI-2019-3 DecisionSchedule.xlsx</w:t>
              </w:r>
            </w:hyperlink>
          </w:p>
          <w:p w14:paraId="69557641" w14:textId="1485A1F3" w:rsidR="00961E01" w:rsidRPr="00002B9B" w:rsidRDefault="00083A52" w:rsidP="00C83AAC">
            <w:pPr>
              <w:rPr>
                <w:rFonts w:ascii="Arial" w:eastAsia="Times New Roman" w:hAnsi="Arial" w:cs="Arial"/>
                <w:color w:val="000000"/>
                <w:lang w:eastAsia="en-IE"/>
              </w:rPr>
            </w:pPr>
            <w:hyperlink r:id="rId10" w:history="1">
              <w:r w:rsidR="00961E01" w:rsidRPr="00002B9B">
                <w:rPr>
                  <w:rStyle w:val="Hyperlink"/>
                  <w:rFonts w:ascii="Arial" w:eastAsia="Times New Roman" w:hAnsi="Arial" w:cs="Arial"/>
                  <w:lang w:eastAsia="en-IE"/>
                </w:rPr>
                <w:t>3\FOI-2019-3 Records.zip</w:t>
              </w:r>
            </w:hyperlink>
          </w:p>
        </w:tc>
      </w:tr>
      <w:tr w:rsidR="00C83AAC" w:rsidRPr="00002B9B" w14:paraId="5EEDF819" w14:textId="77777777" w:rsidTr="00002B9B">
        <w:trPr>
          <w:trHeight w:val="1453"/>
        </w:trPr>
        <w:tc>
          <w:tcPr>
            <w:tcW w:w="1371" w:type="dxa"/>
            <w:vAlign w:val="center"/>
          </w:tcPr>
          <w:p w14:paraId="275B821E" w14:textId="77777777" w:rsidR="00C83AAC" w:rsidRPr="00002B9B" w:rsidRDefault="00D308CE" w:rsidP="00002B9B">
            <w:pPr>
              <w:jc w:val="center"/>
              <w:rPr>
                <w:rFonts w:ascii="Arial" w:hAnsi="Arial" w:cs="Arial"/>
              </w:rPr>
            </w:pPr>
            <w:r w:rsidRPr="00002B9B">
              <w:rPr>
                <w:rFonts w:ascii="Arial" w:hAnsi="Arial" w:cs="Arial"/>
              </w:rPr>
              <w:t>18/01/2019</w:t>
            </w:r>
          </w:p>
        </w:tc>
        <w:tc>
          <w:tcPr>
            <w:tcW w:w="1559" w:type="dxa"/>
            <w:vAlign w:val="center"/>
          </w:tcPr>
          <w:p w14:paraId="7C9B8E17" w14:textId="77777777" w:rsidR="00C83AAC" w:rsidRPr="00002B9B" w:rsidRDefault="00C83AAC" w:rsidP="00002B9B">
            <w:pPr>
              <w:jc w:val="center"/>
              <w:rPr>
                <w:rFonts w:ascii="Arial" w:hAnsi="Arial" w:cs="Arial"/>
              </w:rPr>
            </w:pPr>
            <w:r w:rsidRPr="00002B9B">
              <w:rPr>
                <w:rFonts w:ascii="Arial" w:eastAsia="Times New Roman" w:hAnsi="Arial" w:cs="Arial"/>
                <w:lang w:eastAsia="en-IE"/>
              </w:rPr>
              <w:t>FOI-2019-6</w:t>
            </w:r>
          </w:p>
        </w:tc>
        <w:tc>
          <w:tcPr>
            <w:tcW w:w="1607" w:type="dxa"/>
            <w:vAlign w:val="center"/>
          </w:tcPr>
          <w:p w14:paraId="76A6F659" w14:textId="77777777" w:rsidR="00C83AAC" w:rsidRPr="00002B9B" w:rsidRDefault="00D308CE"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Other</w:t>
            </w:r>
          </w:p>
        </w:tc>
        <w:tc>
          <w:tcPr>
            <w:tcW w:w="7088" w:type="dxa"/>
          </w:tcPr>
          <w:p w14:paraId="7E45A70B" w14:textId="77777777" w:rsidR="00D308CE" w:rsidRPr="00002B9B" w:rsidRDefault="00D308CE" w:rsidP="00002B9B">
            <w:pPr>
              <w:rPr>
                <w:rFonts w:ascii="Arial" w:hAnsi="Arial" w:cs="Arial"/>
                <w:color w:val="000000"/>
              </w:rPr>
            </w:pPr>
            <w:r w:rsidRPr="00002B9B">
              <w:rPr>
                <w:rFonts w:ascii="Arial" w:hAnsi="Arial" w:cs="Arial"/>
                <w:color w:val="000000"/>
              </w:rPr>
              <w:t xml:space="preserve">1. The number of persons working for the RSA in from 2017 to present, including board members, directors, staff (permanent and </w:t>
            </w:r>
            <w:proofErr w:type="spellStart"/>
            <w:r w:rsidRPr="00002B9B">
              <w:rPr>
                <w:rFonts w:ascii="Arial" w:hAnsi="Arial" w:cs="Arial"/>
                <w:color w:val="000000"/>
              </w:rPr>
              <w:t>non permanent</w:t>
            </w:r>
            <w:proofErr w:type="spellEnd"/>
            <w:r w:rsidRPr="00002B9B">
              <w:rPr>
                <w:rFonts w:ascii="Arial" w:hAnsi="Arial" w:cs="Arial"/>
                <w:color w:val="000000"/>
              </w:rPr>
              <w:t xml:space="preserve">, full-time and part-time), disaggregated by relevant level of decision making, indicating the percentage of male and female employees and age cohorts. </w:t>
            </w:r>
          </w:p>
          <w:p w14:paraId="512654CB" w14:textId="77777777" w:rsidR="00D308CE" w:rsidRPr="00002B9B" w:rsidRDefault="00D308CE" w:rsidP="00002B9B">
            <w:pPr>
              <w:rPr>
                <w:rFonts w:ascii="Arial" w:hAnsi="Arial" w:cs="Arial"/>
                <w:color w:val="000000"/>
              </w:rPr>
            </w:pPr>
            <w:r w:rsidRPr="00002B9B">
              <w:rPr>
                <w:rFonts w:ascii="Arial" w:hAnsi="Arial" w:cs="Arial"/>
                <w:color w:val="000000"/>
              </w:rPr>
              <w:t xml:space="preserve">2. The total number of RSA employees that cycle to work or cycle regularly. </w:t>
            </w:r>
          </w:p>
          <w:p w14:paraId="468FDD11" w14:textId="77777777" w:rsidR="00D308CE" w:rsidRPr="00002B9B" w:rsidRDefault="00D308CE" w:rsidP="00002B9B">
            <w:pPr>
              <w:rPr>
                <w:rFonts w:ascii="Arial" w:hAnsi="Arial" w:cs="Arial"/>
                <w:color w:val="000000"/>
              </w:rPr>
            </w:pPr>
            <w:r w:rsidRPr="00002B9B">
              <w:rPr>
                <w:rFonts w:ascii="Arial" w:hAnsi="Arial" w:cs="Arial"/>
                <w:color w:val="000000"/>
              </w:rPr>
              <w:t xml:space="preserve">3. The number of RSA employees, if any, that have availed the Bike to work scheme from 2017 to present. </w:t>
            </w:r>
          </w:p>
          <w:p w14:paraId="1820AF8B" w14:textId="77777777" w:rsidR="00C83AAC" w:rsidRPr="00002B9B" w:rsidRDefault="00D308CE" w:rsidP="00002B9B">
            <w:pPr>
              <w:rPr>
                <w:rFonts w:ascii="Arial" w:hAnsi="Arial" w:cs="Arial"/>
                <w:color w:val="000000"/>
              </w:rPr>
            </w:pPr>
            <w:r w:rsidRPr="00002B9B">
              <w:rPr>
                <w:rFonts w:ascii="Arial" w:hAnsi="Arial" w:cs="Arial"/>
                <w:color w:val="000000"/>
              </w:rPr>
              <w:t>4. Any document or record promoting active commute (cycling, walking, mixed modes) among RSA employees.</w:t>
            </w:r>
          </w:p>
        </w:tc>
        <w:tc>
          <w:tcPr>
            <w:tcW w:w="1134" w:type="dxa"/>
            <w:vAlign w:val="center"/>
          </w:tcPr>
          <w:p w14:paraId="38FB1D38" w14:textId="77777777" w:rsidR="00C83AAC" w:rsidRPr="00002B9B" w:rsidRDefault="003678C4"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Part Grant</w:t>
            </w:r>
          </w:p>
        </w:tc>
        <w:tc>
          <w:tcPr>
            <w:tcW w:w="3260" w:type="dxa"/>
            <w:noWrap/>
          </w:tcPr>
          <w:p w14:paraId="149CD041" w14:textId="662DE467" w:rsidR="00C83AAC" w:rsidRPr="00002B9B" w:rsidRDefault="00083A52" w:rsidP="00C83AAC">
            <w:pPr>
              <w:rPr>
                <w:rFonts w:ascii="Arial" w:eastAsia="Times New Roman" w:hAnsi="Arial" w:cs="Arial"/>
                <w:color w:val="000000"/>
                <w:lang w:eastAsia="en-IE"/>
              </w:rPr>
            </w:pPr>
            <w:hyperlink r:id="rId11" w:history="1">
              <w:r w:rsidR="003678C4" w:rsidRPr="00002B9B">
                <w:rPr>
                  <w:rStyle w:val="Hyperlink"/>
                  <w:rFonts w:ascii="Arial" w:eastAsia="Times New Roman" w:hAnsi="Arial" w:cs="Arial"/>
                  <w:lang w:eastAsia="en-IE"/>
                </w:rPr>
                <w:t>6\Reply FOI-2019-6.pdf</w:t>
              </w:r>
            </w:hyperlink>
          </w:p>
        </w:tc>
      </w:tr>
      <w:tr w:rsidR="00C83AAC" w:rsidRPr="00002B9B" w14:paraId="062FABDC" w14:textId="77777777" w:rsidTr="00002B9B">
        <w:trPr>
          <w:trHeight w:val="62"/>
        </w:trPr>
        <w:tc>
          <w:tcPr>
            <w:tcW w:w="1371" w:type="dxa"/>
            <w:vAlign w:val="center"/>
          </w:tcPr>
          <w:p w14:paraId="6A53B08B" w14:textId="77777777" w:rsidR="00C83AAC" w:rsidRPr="00002B9B" w:rsidRDefault="00D308CE" w:rsidP="00002B9B">
            <w:pPr>
              <w:jc w:val="center"/>
              <w:rPr>
                <w:rFonts w:ascii="Arial" w:hAnsi="Arial" w:cs="Arial"/>
              </w:rPr>
            </w:pPr>
            <w:r w:rsidRPr="00002B9B">
              <w:rPr>
                <w:rFonts w:ascii="Arial" w:hAnsi="Arial" w:cs="Arial"/>
              </w:rPr>
              <w:t>28/01/2019</w:t>
            </w:r>
          </w:p>
        </w:tc>
        <w:tc>
          <w:tcPr>
            <w:tcW w:w="1559" w:type="dxa"/>
            <w:vAlign w:val="center"/>
          </w:tcPr>
          <w:p w14:paraId="27A8C00E" w14:textId="77777777" w:rsidR="00C83AAC" w:rsidRPr="00002B9B" w:rsidRDefault="00C83AAC" w:rsidP="00002B9B">
            <w:pPr>
              <w:jc w:val="center"/>
              <w:rPr>
                <w:rFonts w:ascii="Arial" w:hAnsi="Arial" w:cs="Arial"/>
              </w:rPr>
            </w:pPr>
            <w:r w:rsidRPr="00002B9B">
              <w:rPr>
                <w:rFonts w:ascii="Arial" w:eastAsia="Times New Roman" w:hAnsi="Arial" w:cs="Arial"/>
                <w:lang w:eastAsia="en-IE"/>
              </w:rPr>
              <w:t>FOI-2019-7</w:t>
            </w:r>
          </w:p>
        </w:tc>
        <w:tc>
          <w:tcPr>
            <w:tcW w:w="1607" w:type="dxa"/>
            <w:vAlign w:val="center"/>
          </w:tcPr>
          <w:p w14:paraId="0FDCA0B8" w14:textId="77777777" w:rsidR="00C83AAC" w:rsidRPr="00002B9B" w:rsidRDefault="00D308CE" w:rsidP="00002B9B">
            <w:pPr>
              <w:jc w:val="center"/>
              <w:rPr>
                <w:rFonts w:ascii="Arial" w:eastAsia="Times New Roman" w:hAnsi="Arial" w:cs="Arial"/>
                <w:color w:val="000000"/>
                <w:lang w:eastAsia="en-IE"/>
              </w:rPr>
            </w:pPr>
            <w:r w:rsidRPr="00002B9B">
              <w:rPr>
                <w:rFonts w:ascii="Arial" w:hAnsi="Arial" w:cs="Arial"/>
              </w:rPr>
              <w:t>Journalist</w:t>
            </w:r>
          </w:p>
        </w:tc>
        <w:tc>
          <w:tcPr>
            <w:tcW w:w="7088" w:type="dxa"/>
          </w:tcPr>
          <w:p w14:paraId="1E0E7F33" w14:textId="77777777" w:rsidR="00C83AAC" w:rsidRPr="00002B9B" w:rsidRDefault="00D308CE" w:rsidP="00002B9B">
            <w:pPr>
              <w:rPr>
                <w:rFonts w:ascii="Arial" w:hAnsi="Arial" w:cs="Arial"/>
                <w:color w:val="000000"/>
              </w:rPr>
            </w:pPr>
            <w:r w:rsidRPr="00002B9B">
              <w:rPr>
                <w:rFonts w:ascii="Arial" w:hAnsi="Arial" w:cs="Arial"/>
                <w:color w:val="000000"/>
              </w:rPr>
              <w:t>All correspondence and replies between the Department of Transport and the Road Safety Authority which relate to discrepancies in the figures provided by the Courts Service and the figures provided by the Road Safety Authority on the number of drivers disqualified in court in each of the years 2016, 2017 and up to the end of September 2018.</w:t>
            </w:r>
            <w:r w:rsidRPr="00002B9B">
              <w:rPr>
                <w:rFonts w:ascii="Arial" w:hAnsi="Arial" w:cs="Arial"/>
                <w:color w:val="000000"/>
              </w:rPr>
              <w:br/>
              <w:t xml:space="preserve">All internal correspondence within the Road Safety Authority which relate to an examination of discrepancies between figures provided by the Courts Service and those of the RSA in relation to the number of </w:t>
            </w:r>
            <w:r w:rsidRPr="00002B9B">
              <w:rPr>
                <w:rFonts w:ascii="Arial" w:hAnsi="Arial" w:cs="Arial"/>
                <w:color w:val="000000"/>
              </w:rPr>
              <w:lastRenderedPageBreak/>
              <w:t>drivers disqualified in court in the years 2016-2018.</w:t>
            </w:r>
            <w:r w:rsidRPr="00002B9B">
              <w:rPr>
                <w:rFonts w:ascii="Arial" w:hAnsi="Arial" w:cs="Arial"/>
                <w:color w:val="000000"/>
              </w:rPr>
              <w:br/>
              <w:t xml:space="preserve">Such records to cover the period between January 1st 2018 to the current date. </w:t>
            </w:r>
          </w:p>
        </w:tc>
        <w:tc>
          <w:tcPr>
            <w:tcW w:w="1134" w:type="dxa"/>
            <w:vAlign w:val="center"/>
          </w:tcPr>
          <w:p w14:paraId="2D327E87" w14:textId="77777777" w:rsidR="00C83AAC" w:rsidRPr="00002B9B" w:rsidRDefault="00BB4C9A"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lastRenderedPageBreak/>
              <w:t>Grant</w:t>
            </w:r>
          </w:p>
        </w:tc>
        <w:tc>
          <w:tcPr>
            <w:tcW w:w="3260" w:type="dxa"/>
            <w:noWrap/>
          </w:tcPr>
          <w:p w14:paraId="052CC0F6" w14:textId="2286EDCE" w:rsidR="00C83AAC" w:rsidRPr="00002B9B" w:rsidRDefault="00083A52" w:rsidP="00C83AAC">
            <w:pPr>
              <w:rPr>
                <w:rFonts w:ascii="Arial" w:eastAsia="Times New Roman" w:hAnsi="Arial" w:cs="Arial"/>
                <w:color w:val="000000"/>
                <w:lang w:eastAsia="en-IE"/>
              </w:rPr>
            </w:pPr>
            <w:hyperlink r:id="rId12" w:history="1">
              <w:r w:rsidR="00BB4C9A" w:rsidRPr="00002B9B">
                <w:rPr>
                  <w:rStyle w:val="Hyperlink"/>
                  <w:rFonts w:ascii="Arial" w:eastAsia="Times New Roman" w:hAnsi="Arial" w:cs="Arial"/>
                  <w:lang w:eastAsia="en-IE"/>
                </w:rPr>
                <w:t>7\Reply FOI-2019-7.pdf</w:t>
              </w:r>
            </w:hyperlink>
          </w:p>
          <w:p w14:paraId="20F34E86" w14:textId="3403E887" w:rsidR="00BB4C9A" w:rsidRPr="00002B9B" w:rsidRDefault="00083A52" w:rsidP="00C83AAC">
            <w:pPr>
              <w:rPr>
                <w:rFonts w:ascii="Arial" w:eastAsia="Times New Roman" w:hAnsi="Arial" w:cs="Arial"/>
                <w:color w:val="000000"/>
                <w:lang w:eastAsia="en-IE"/>
              </w:rPr>
            </w:pPr>
            <w:hyperlink r:id="rId13" w:history="1">
              <w:r w:rsidR="00BB4C9A" w:rsidRPr="00002B9B">
                <w:rPr>
                  <w:rStyle w:val="Hyperlink"/>
                  <w:rFonts w:ascii="Arial" w:eastAsia="Times New Roman" w:hAnsi="Arial" w:cs="Arial"/>
                  <w:lang w:eastAsia="en-IE"/>
                </w:rPr>
                <w:t>7\FOI-2019-7 Schedule.pdf</w:t>
              </w:r>
            </w:hyperlink>
          </w:p>
          <w:p w14:paraId="31182427" w14:textId="37D6C149" w:rsidR="00BB4C9A" w:rsidRPr="00002B9B" w:rsidRDefault="00083A52" w:rsidP="00C83AAC">
            <w:pPr>
              <w:rPr>
                <w:rFonts w:ascii="Arial" w:eastAsia="Times New Roman" w:hAnsi="Arial" w:cs="Arial"/>
                <w:color w:val="000000"/>
                <w:lang w:eastAsia="en-IE"/>
              </w:rPr>
            </w:pPr>
            <w:hyperlink r:id="rId14" w:history="1">
              <w:r w:rsidR="00BB4C9A" w:rsidRPr="00002B9B">
                <w:rPr>
                  <w:rStyle w:val="Hyperlink"/>
                  <w:rFonts w:ascii="Arial" w:eastAsia="Times New Roman" w:hAnsi="Arial" w:cs="Arial"/>
                  <w:lang w:eastAsia="en-IE"/>
                </w:rPr>
                <w:t>7\Records.zip</w:t>
              </w:r>
            </w:hyperlink>
          </w:p>
        </w:tc>
      </w:tr>
      <w:tr w:rsidR="00C83AAC" w:rsidRPr="00002B9B" w14:paraId="18974B69" w14:textId="77777777" w:rsidTr="00002B9B">
        <w:trPr>
          <w:trHeight w:val="1756"/>
        </w:trPr>
        <w:tc>
          <w:tcPr>
            <w:tcW w:w="1371" w:type="dxa"/>
            <w:vAlign w:val="center"/>
          </w:tcPr>
          <w:p w14:paraId="6DE0D988" w14:textId="77777777" w:rsidR="00C83AAC" w:rsidRPr="00002B9B" w:rsidRDefault="00D308CE" w:rsidP="00002B9B">
            <w:pPr>
              <w:jc w:val="center"/>
              <w:rPr>
                <w:rFonts w:ascii="Arial" w:hAnsi="Arial" w:cs="Arial"/>
              </w:rPr>
            </w:pPr>
            <w:r w:rsidRPr="00002B9B">
              <w:rPr>
                <w:rFonts w:ascii="Arial" w:hAnsi="Arial" w:cs="Arial"/>
              </w:rPr>
              <w:t>11/02/2019</w:t>
            </w:r>
          </w:p>
        </w:tc>
        <w:tc>
          <w:tcPr>
            <w:tcW w:w="1559" w:type="dxa"/>
            <w:vAlign w:val="center"/>
          </w:tcPr>
          <w:p w14:paraId="6606229A" w14:textId="77777777" w:rsidR="00C83AAC" w:rsidRPr="00002B9B" w:rsidRDefault="00C83AAC" w:rsidP="00002B9B">
            <w:pPr>
              <w:jc w:val="center"/>
              <w:rPr>
                <w:rFonts w:ascii="Arial" w:hAnsi="Arial" w:cs="Arial"/>
              </w:rPr>
            </w:pPr>
            <w:r w:rsidRPr="00002B9B">
              <w:rPr>
                <w:rFonts w:ascii="Arial" w:eastAsia="Times New Roman" w:hAnsi="Arial" w:cs="Arial"/>
                <w:lang w:eastAsia="en-IE"/>
              </w:rPr>
              <w:t>FOI-2019-8</w:t>
            </w:r>
          </w:p>
        </w:tc>
        <w:tc>
          <w:tcPr>
            <w:tcW w:w="1607" w:type="dxa"/>
            <w:vAlign w:val="center"/>
          </w:tcPr>
          <w:p w14:paraId="146A52E0" w14:textId="77777777" w:rsidR="00C83AAC" w:rsidRPr="00002B9B" w:rsidRDefault="00D308CE" w:rsidP="00002B9B">
            <w:pPr>
              <w:jc w:val="center"/>
              <w:rPr>
                <w:rFonts w:ascii="Arial" w:eastAsia="Times New Roman" w:hAnsi="Arial" w:cs="Arial"/>
                <w:color w:val="000000"/>
                <w:lang w:eastAsia="en-IE"/>
              </w:rPr>
            </w:pPr>
            <w:r w:rsidRPr="00002B9B">
              <w:rPr>
                <w:rFonts w:ascii="Arial" w:hAnsi="Arial" w:cs="Arial"/>
              </w:rPr>
              <w:t>Journalist</w:t>
            </w:r>
          </w:p>
        </w:tc>
        <w:tc>
          <w:tcPr>
            <w:tcW w:w="7088" w:type="dxa"/>
          </w:tcPr>
          <w:p w14:paraId="4DFA288D" w14:textId="77777777" w:rsidR="00C83AAC" w:rsidRPr="00002B9B" w:rsidRDefault="00D308CE" w:rsidP="00002B9B">
            <w:pPr>
              <w:rPr>
                <w:rFonts w:ascii="Arial" w:hAnsi="Arial" w:cs="Arial"/>
                <w:color w:val="000000"/>
              </w:rPr>
            </w:pPr>
            <w:r w:rsidRPr="00002B9B">
              <w:rPr>
                <w:rFonts w:ascii="Arial" w:hAnsi="Arial" w:cs="Arial"/>
                <w:color w:val="000000"/>
              </w:rPr>
              <w:t>Data relating to pass and fail rates for drivers at RSA test centres during 2018, including: The number of drivers who passed a driver theory test last year. The number of drivers who failed a driver theory test last year. The number of drivers who passed a full driving test last year. The number of drivers who failed a full driving test last year. I would also like to request the above information with a breakdown by month, test centre, and licence type.</w:t>
            </w:r>
          </w:p>
        </w:tc>
        <w:tc>
          <w:tcPr>
            <w:tcW w:w="1134" w:type="dxa"/>
            <w:vAlign w:val="center"/>
          </w:tcPr>
          <w:p w14:paraId="10F28683" w14:textId="77777777" w:rsidR="00C83AAC" w:rsidRPr="00002B9B" w:rsidRDefault="00BB4C9A"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431F0889" w14:textId="0C955CEC" w:rsidR="00BB4C9A" w:rsidRPr="00002B9B" w:rsidRDefault="00083A52" w:rsidP="00BB4C9A">
            <w:pPr>
              <w:rPr>
                <w:rFonts w:ascii="Arial" w:eastAsia="Times New Roman" w:hAnsi="Arial" w:cs="Arial"/>
                <w:color w:val="000000"/>
                <w:lang w:eastAsia="en-IE"/>
              </w:rPr>
            </w:pPr>
            <w:hyperlink r:id="rId15" w:history="1">
              <w:r w:rsidR="00BB4C9A" w:rsidRPr="00002B9B">
                <w:rPr>
                  <w:rStyle w:val="Hyperlink"/>
                  <w:rFonts w:ascii="Arial" w:eastAsia="Times New Roman" w:hAnsi="Arial" w:cs="Arial"/>
                  <w:lang w:eastAsia="en-IE"/>
                </w:rPr>
                <w:t>8\Reply FOI-2018-8.pdf</w:t>
              </w:r>
            </w:hyperlink>
          </w:p>
        </w:tc>
      </w:tr>
      <w:tr w:rsidR="00D308CE" w:rsidRPr="00002B9B" w14:paraId="3E0F94E4" w14:textId="77777777" w:rsidTr="00002B9B">
        <w:trPr>
          <w:trHeight w:val="2550"/>
        </w:trPr>
        <w:tc>
          <w:tcPr>
            <w:tcW w:w="1371" w:type="dxa"/>
            <w:vAlign w:val="center"/>
          </w:tcPr>
          <w:p w14:paraId="7F34B43D" w14:textId="77777777" w:rsidR="00D308CE" w:rsidRPr="00002B9B" w:rsidRDefault="00D308CE" w:rsidP="00002B9B">
            <w:pPr>
              <w:jc w:val="center"/>
              <w:rPr>
                <w:rFonts w:ascii="Arial" w:hAnsi="Arial" w:cs="Arial"/>
              </w:rPr>
            </w:pPr>
            <w:r w:rsidRPr="00002B9B">
              <w:rPr>
                <w:rFonts w:ascii="Arial" w:hAnsi="Arial" w:cs="Arial"/>
              </w:rPr>
              <w:t>11/02/2019</w:t>
            </w:r>
          </w:p>
        </w:tc>
        <w:tc>
          <w:tcPr>
            <w:tcW w:w="1559" w:type="dxa"/>
            <w:vAlign w:val="center"/>
          </w:tcPr>
          <w:p w14:paraId="23F371BC" w14:textId="77777777" w:rsidR="00D308CE" w:rsidRPr="00002B9B" w:rsidRDefault="00D308CE" w:rsidP="00002B9B">
            <w:pPr>
              <w:jc w:val="center"/>
              <w:rPr>
                <w:rFonts w:ascii="Arial" w:hAnsi="Arial" w:cs="Arial"/>
              </w:rPr>
            </w:pPr>
            <w:r w:rsidRPr="00002B9B">
              <w:rPr>
                <w:rFonts w:ascii="Arial" w:eastAsia="Times New Roman" w:hAnsi="Arial" w:cs="Arial"/>
                <w:lang w:eastAsia="en-IE"/>
              </w:rPr>
              <w:t>FOI-2019-10</w:t>
            </w:r>
          </w:p>
        </w:tc>
        <w:tc>
          <w:tcPr>
            <w:tcW w:w="1607" w:type="dxa"/>
            <w:vAlign w:val="center"/>
          </w:tcPr>
          <w:p w14:paraId="4D5F1096" w14:textId="77777777" w:rsidR="00D308CE" w:rsidRPr="00002B9B" w:rsidRDefault="00D308CE" w:rsidP="00002B9B">
            <w:pPr>
              <w:jc w:val="center"/>
              <w:rPr>
                <w:rFonts w:ascii="Arial" w:eastAsia="Times New Roman" w:hAnsi="Arial" w:cs="Arial"/>
                <w:color w:val="000000"/>
                <w:lang w:eastAsia="en-IE"/>
              </w:rPr>
            </w:pPr>
            <w:r w:rsidRPr="00002B9B">
              <w:rPr>
                <w:rFonts w:ascii="Arial" w:hAnsi="Arial" w:cs="Arial"/>
              </w:rPr>
              <w:t>Journalist</w:t>
            </w:r>
          </w:p>
        </w:tc>
        <w:tc>
          <w:tcPr>
            <w:tcW w:w="7088" w:type="dxa"/>
          </w:tcPr>
          <w:p w14:paraId="530C3BC8" w14:textId="77777777" w:rsidR="00D308CE" w:rsidRPr="00002B9B" w:rsidRDefault="00D308CE" w:rsidP="00002B9B">
            <w:pPr>
              <w:rPr>
                <w:rFonts w:ascii="Arial" w:hAnsi="Arial" w:cs="Arial"/>
                <w:color w:val="000000"/>
              </w:rPr>
            </w:pPr>
            <w:r w:rsidRPr="00002B9B">
              <w:rPr>
                <w:rFonts w:ascii="Arial" w:hAnsi="Arial" w:cs="Arial"/>
                <w:color w:val="000000"/>
              </w:rPr>
              <w:t xml:space="preserve">Details of the amounts paid to 'social media influencers' in 2018 plus a list of 'social media influencers' who the RSA has used on road safety campaigns in 2018. </w:t>
            </w:r>
          </w:p>
          <w:p w14:paraId="175E5A13" w14:textId="77777777" w:rsidR="00D308CE" w:rsidRPr="00002B9B" w:rsidRDefault="00D308CE" w:rsidP="00002B9B">
            <w:pPr>
              <w:rPr>
                <w:rFonts w:ascii="Arial" w:hAnsi="Arial" w:cs="Arial"/>
                <w:color w:val="000000"/>
              </w:rPr>
            </w:pPr>
            <w:r w:rsidRPr="00002B9B">
              <w:rPr>
                <w:rFonts w:ascii="Arial" w:hAnsi="Arial" w:cs="Arial"/>
                <w:color w:val="000000"/>
              </w:rPr>
              <w:br/>
              <w:t>Copies of any records held by the RSA that discuss the issue of 'social media influencers' using their mobile phone while driving.</w:t>
            </w:r>
          </w:p>
          <w:p w14:paraId="19B24C64" w14:textId="77777777" w:rsidR="00D308CE" w:rsidRPr="00002B9B" w:rsidRDefault="00D308CE" w:rsidP="00002B9B">
            <w:pPr>
              <w:rPr>
                <w:rFonts w:ascii="Arial" w:hAnsi="Arial" w:cs="Arial"/>
                <w:color w:val="000000"/>
              </w:rPr>
            </w:pPr>
            <w:r w:rsidRPr="00002B9B">
              <w:rPr>
                <w:rFonts w:ascii="Arial" w:hAnsi="Arial" w:cs="Arial"/>
                <w:color w:val="000000"/>
              </w:rPr>
              <w:t xml:space="preserve"> </w:t>
            </w:r>
            <w:r w:rsidRPr="00002B9B">
              <w:rPr>
                <w:rFonts w:ascii="Arial" w:hAnsi="Arial" w:cs="Arial"/>
                <w:color w:val="000000"/>
              </w:rPr>
              <w:br/>
              <w:t xml:space="preserve">All correspondence relating to complaints to the RSA from the public regarding the hiring of social media influencer hired to promote road safety campaigns by the RSA in 2018. </w:t>
            </w:r>
          </w:p>
        </w:tc>
        <w:tc>
          <w:tcPr>
            <w:tcW w:w="1134" w:type="dxa"/>
            <w:vAlign w:val="center"/>
          </w:tcPr>
          <w:p w14:paraId="682968B9" w14:textId="77777777" w:rsidR="00D308CE" w:rsidRPr="00002B9B" w:rsidRDefault="006C6864"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Refuse</w:t>
            </w:r>
          </w:p>
        </w:tc>
        <w:tc>
          <w:tcPr>
            <w:tcW w:w="3260" w:type="dxa"/>
            <w:noWrap/>
          </w:tcPr>
          <w:p w14:paraId="17A37D97" w14:textId="7CAA1ABE" w:rsidR="00D308CE" w:rsidRPr="00002B9B" w:rsidRDefault="00083A52" w:rsidP="00C83AAC">
            <w:pPr>
              <w:rPr>
                <w:rStyle w:val="Hyperlink"/>
                <w:rFonts w:ascii="Arial" w:eastAsia="Times New Roman" w:hAnsi="Arial" w:cs="Arial"/>
                <w:lang w:eastAsia="en-IE"/>
              </w:rPr>
            </w:pPr>
            <w:hyperlink r:id="rId16" w:history="1">
              <w:r w:rsidR="006C6864" w:rsidRPr="00002B9B">
                <w:rPr>
                  <w:rStyle w:val="Hyperlink"/>
                  <w:rFonts w:ascii="Arial" w:eastAsia="Times New Roman" w:hAnsi="Arial" w:cs="Arial"/>
                  <w:lang w:eastAsia="en-IE"/>
                </w:rPr>
                <w:t>10\Reply FOI-2019-10.pdf</w:t>
              </w:r>
            </w:hyperlink>
          </w:p>
          <w:p w14:paraId="7615D169" w14:textId="72329197" w:rsidR="00BB4C9A" w:rsidRPr="00002B9B" w:rsidRDefault="00083A52" w:rsidP="00C83AAC">
            <w:pPr>
              <w:rPr>
                <w:rFonts w:ascii="Arial" w:eastAsia="Times New Roman" w:hAnsi="Arial" w:cs="Arial"/>
                <w:color w:val="000000"/>
                <w:lang w:eastAsia="en-IE"/>
              </w:rPr>
            </w:pPr>
            <w:hyperlink r:id="rId17" w:history="1">
              <w:r w:rsidR="00BB4C9A" w:rsidRPr="00002B9B">
                <w:rPr>
                  <w:rStyle w:val="Hyperlink"/>
                  <w:rFonts w:ascii="Arial" w:eastAsia="Times New Roman" w:hAnsi="Arial" w:cs="Arial"/>
                  <w:lang w:eastAsia="en-IE"/>
                </w:rPr>
                <w:t>8\FCS_DFI_20190225_Records.xlsx</w:t>
              </w:r>
            </w:hyperlink>
          </w:p>
        </w:tc>
      </w:tr>
      <w:tr w:rsidR="00D308CE" w:rsidRPr="00002B9B" w14:paraId="5377BE14" w14:textId="77777777" w:rsidTr="00002B9B">
        <w:trPr>
          <w:trHeight w:val="2317"/>
        </w:trPr>
        <w:tc>
          <w:tcPr>
            <w:tcW w:w="1371" w:type="dxa"/>
            <w:vAlign w:val="center"/>
          </w:tcPr>
          <w:p w14:paraId="76CFD075" w14:textId="77777777" w:rsidR="00D308CE" w:rsidRPr="00002B9B" w:rsidRDefault="00D308CE" w:rsidP="00002B9B">
            <w:pPr>
              <w:jc w:val="center"/>
              <w:rPr>
                <w:rFonts w:ascii="Arial" w:hAnsi="Arial" w:cs="Arial"/>
              </w:rPr>
            </w:pPr>
            <w:r w:rsidRPr="00002B9B">
              <w:rPr>
                <w:rFonts w:ascii="Arial" w:hAnsi="Arial" w:cs="Arial"/>
              </w:rPr>
              <w:t>11/02/2019</w:t>
            </w:r>
          </w:p>
        </w:tc>
        <w:tc>
          <w:tcPr>
            <w:tcW w:w="1559" w:type="dxa"/>
            <w:vAlign w:val="center"/>
          </w:tcPr>
          <w:p w14:paraId="1D7D0C58" w14:textId="77777777" w:rsidR="00D308CE" w:rsidRPr="00002B9B" w:rsidRDefault="00D308CE" w:rsidP="00002B9B">
            <w:pPr>
              <w:jc w:val="center"/>
              <w:rPr>
                <w:rFonts w:ascii="Arial" w:hAnsi="Arial" w:cs="Arial"/>
              </w:rPr>
            </w:pPr>
            <w:r w:rsidRPr="00002B9B">
              <w:rPr>
                <w:rFonts w:ascii="Arial" w:eastAsia="Times New Roman" w:hAnsi="Arial" w:cs="Arial"/>
                <w:lang w:eastAsia="en-IE"/>
              </w:rPr>
              <w:t>FOI-2019-11</w:t>
            </w:r>
          </w:p>
        </w:tc>
        <w:tc>
          <w:tcPr>
            <w:tcW w:w="1607" w:type="dxa"/>
            <w:vAlign w:val="center"/>
          </w:tcPr>
          <w:p w14:paraId="614F5EEA" w14:textId="77777777" w:rsidR="00D308CE" w:rsidRPr="00002B9B" w:rsidRDefault="00D308CE" w:rsidP="00002B9B">
            <w:pPr>
              <w:jc w:val="center"/>
              <w:rPr>
                <w:rFonts w:ascii="Arial" w:eastAsia="Times New Roman" w:hAnsi="Arial" w:cs="Arial"/>
                <w:color w:val="000000"/>
                <w:lang w:eastAsia="en-IE"/>
              </w:rPr>
            </w:pPr>
            <w:r w:rsidRPr="00002B9B">
              <w:rPr>
                <w:rFonts w:ascii="Arial" w:hAnsi="Arial" w:cs="Arial"/>
              </w:rPr>
              <w:t>Journalist</w:t>
            </w:r>
          </w:p>
        </w:tc>
        <w:tc>
          <w:tcPr>
            <w:tcW w:w="7088" w:type="dxa"/>
          </w:tcPr>
          <w:p w14:paraId="3CF913C5" w14:textId="77777777" w:rsidR="00D308CE" w:rsidRPr="00002B9B" w:rsidRDefault="00D308CE" w:rsidP="00002B9B">
            <w:pPr>
              <w:rPr>
                <w:rFonts w:ascii="Arial" w:hAnsi="Arial" w:cs="Arial"/>
                <w:color w:val="000000"/>
              </w:rPr>
            </w:pPr>
            <w:r w:rsidRPr="00002B9B">
              <w:rPr>
                <w:rFonts w:ascii="Arial" w:hAnsi="Arial" w:cs="Arial"/>
                <w:color w:val="000000"/>
              </w:rPr>
              <w:t xml:space="preserve">Copies of the expenses claims made by RSA </w:t>
            </w:r>
            <w:proofErr w:type="spellStart"/>
            <w:r w:rsidRPr="00002B9B">
              <w:rPr>
                <w:rFonts w:ascii="Arial" w:hAnsi="Arial" w:cs="Arial"/>
                <w:color w:val="000000"/>
              </w:rPr>
              <w:t>chair person</w:t>
            </w:r>
            <w:proofErr w:type="spellEnd"/>
            <w:r w:rsidRPr="00002B9B">
              <w:rPr>
                <w:rFonts w:ascii="Arial" w:hAnsi="Arial" w:cs="Arial"/>
                <w:color w:val="000000"/>
              </w:rPr>
              <w:t xml:space="preserve"> Liz O’Donnell in 2016, 2017 and 2018. </w:t>
            </w:r>
            <w:r w:rsidRPr="00002B9B">
              <w:rPr>
                <w:rFonts w:ascii="Arial" w:hAnsi="Arial" w:cs="Arial"/>
                <w:color w:val="000000"/>
              </w:rPr>
              <w:br/>
              <w:t xml:space="preserve">Please include a copy of vouching documents, such as credit card bills and receipts, submitted by Ms O’Donnell in claiming these expenses both domestic and abroad. </w:t>
            </w:r>
            <w:r w:rsidRPr="00002B9B">
              <w:rPr>
                <w:rFonts w:ascii="Arial" w:hAnsi="Arial" w:cs="Arial"/>
                <w:color w:val="000000"/>
              </w:rPr>
              <w:br/>
              <w:t>Please also include the details of travel costs incurred by the RSA, such as flights, on behalf</w:t>
            </w:r>
            <w:r w:rsidR="00002B9B">
              <w:rPr>
                <w:rFonts w:ascii="Arial" w:hAnsi="Arial" w:cs="Arial"/>
                <w:color w:val="000000"/>
              </w:rPr>
              <w:t xml:space="preserve"> of Ms O’Donnell in the period.</w:t>
            </w:r>
          </w:p>
        </w:tc>
        <w:tc>
          <w:tcPr>
            <w:tcW w:w="1134" w:type="dxa"/>
            <w:vAlign w:val="center"/>
          </w:tcPr>
          <w:p w14:paraId="3A784176" w14:textId="77777777" w:rsidR="00D308CE" w:rsidRPr="00002B9B" w:rsidRDefault="009A3F4F"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32741DFD" w14:textId="426A56BC" w:rsidR="00D308CE" w:rsidRPr="00002B9B" w:rsidRDefault="00083A52" w:rsidP="00C83AAC">
            <w:pPr>
              <w:rPr>
                <w:rFonts w:ascii="Arial" w:eastAsia="Times New Roman" w:hAnsi="Arial" w:cs="Arial"/>
                <w:color w:val="000000"/>
                <w:lang w:eastAsia="en-IE"/>
              </w:rPr>
            </w:pPr>
            <w:hyperlink r:id="rId18" w:history="1">
              <w:r w:rsidR="009A3F4F" w:rsidRPr="00002B9B">
                <w:rPr>
                  <w:rStyle w:val="Hyperlink"/>
                  <w:rFonts w:ascii="Arial" w:eastAsia="Times New Roman" w:hAnsi="Arial" w:cs="Arial"/>
                  <w:lang w:eastAsia="en-IE"/>
                </w:rPr>
                <w:t>11\Reply FOI-2019-11.pdf</w:t>
              </w:r>
            </w:hyperlink>
          </w:p>
          <w:p w14:paraId="2BAF4FBF" w14:textId="0C2A5ED4" w:rsidR="009A3F4F" w:rsidRPr="00002B9B" w:rsidRDefault="00083A52" w:rsidP="00C83AAC">
            <w:pPr>
              <w:rPr>
                <w:rFonts w:ascii="Arial" w:eastAsia="Times New Roman" w:hAnsi="Arial" w:cs="Arial"/>
                <w:color w:val="000000"/>
                <w:lang w:eastAsia="en-IE"/>
              </w:rPr>
            </w:pPr>
            <w:hyperlink r:id="rId19" w:history="1">
              <w:r w:rsidR="009A3F4F" w:rsidRPr="00002B9B">
                <w:rPr>
                  <w:rStyle w:val="Hyperlink"/>
                  <w:rFonts w:ascii="Arial" w:eastAsia="Times New Roman" w:hAnsi="Arial" w:cs="Arial"/>
                  <w:lang w:eastAsia="en-IE"/>
                </w:rPr>
                <w:t>11\Record 1.pdf</w:t>
              </w:r>
            </w:hyperlink>
          </w:p>
          <w:p w14:paraId="7F932E3F" w14:textId="12278495" w:rsidR="009A3F4F" w:rsidRPr="00002B9B" w:rsidRDefault="00083A52" w:rsidP="00C83AAC">
            <w:pPr>
              <w:rPr>
                <w:rFonts w:ascii="Arial" w:eastAsia="Times New Roman" w:hAnsi="Arial" w:cs="Arial"/>
                <w:color w:val="000000"/>
                <w:lang w:eastAsia="en-IE"/>
              </w:rPr>
            </w:pPr>
            <w:hyperlink r:id="rId20" w:history="1">
              <w:r w:rsidR="009A3F4F" w:rsidRPr="00002B9B">
                <w:rPr>
                  <w:rStyle w:val="Hyperlink"/>
                  <w:rFonts w:ascii="Arial" w:eastAsia="Times New Roman" w:hAnsi="Arial" w:cs="Arial"/>
                  <w:lang w:eastAsia="en-IE"/>
                </w:rPr>
                <w:t>11\Record 2.pdf</w:t>
              </w:r>
            </w:hyperlink>
          </w:p>
          <w:p w14:paraId="4C621B40" w14:textId="752B49E4" w:rsidR="009A3F4F" w:rsidRPr="00002B9B" w:rsidRDefault="00083A52" w:rsidP="00C83AAC">
            <w:pPr>
              <w:rPr>
                <w:rFonts w:ascii="Arial" w:eastAsia="Times New Roman" w:hAnsi="Arial" w:cs="Arial"/>
                <w:color w:val="000000"/>
                <w:lang w:eastAsia="en-IE"/>
              </w:rPr>
            </w:pPr>
            <w:hyperlink r:id="rId21" w:history="1">
              <w:r w:rsidR="009A3F4F" w:rsidRPr="00002B9B">
                <w:rPr>
                  <w:rStyle w:val="Hyperlink"/>
                  <w:rFonts w:ascii="Arial" w:eastAsia="Times New Roman" w:hAnsi="Arial" w:cs="Arial"/>
                  <w:lang w:eastAsia="en-IE"/>
                </w:rPr>
                <w:t>11\Record 3.pdf</w:t>
              </w:r>
            </w:hyperlink>
          </w:p>
          <w:p w14:paraId="6ABC4389" w14:textId="3D9A0808" w:rsidR="009A3F4F" w:rsidRPr="00002B9B" w:rsidRDefault="00083A52" w:rsidP="00C83AAC">
            <w:pPr>
              <w:rPr>
                <w:rFonts w:ascii="Arial" w:eastAsia="Times New Roman" w:hAnsi="Arial" w:cs="Arial"/>
                <w:color w:val="000000"/>
                <w:lang w:eastAsia="en-IE"/>
              </w:rPr>
            </w:pPr>
            <w:hyperlink r:id="rId22" w:history="1">
              <w:r w:rsidR="009A3F4F" w:rsidRPr="00002B9B">
                <w:rPr>
                  <w:rStyle w:val="Hyperlink"/>
                  <w:rFonts w:ascii="Arial" w:eastAsia="Times New Roman" w:hAnsi="Arial" w:cs="Arial"/>
                  <w:lang w:eastAsia="en-IE"/>
                </w:rPr>
                <w:t>11\Record 4.pdf</w:t>
              </w:r>
            </w:hyperlink>
          </w:p>
        </w:tc>
      </w:tr>
      <w:tr w:rsidR="0083105B" w:rsidRPr="00002B9B" w14:paraId="7B73DD24" w14:textId="77777777" w:rsidTr="00002B9B">
        <w:trPr>
          <w:trHeight w:val="540"/>
        </w:trPr>
        <w:tc>
          <w:tcPr>
            <w:tcW w:w="1371" w:type="dxa"/>
            <w:vAlign w:val="center"/>
          </w:tcPr>
          <w:p w14:paraId="33C3E0E7" w14:textId="77777777" w:rsidR="0083105B" w:rsidRPr="00002B9B" w:rsidRDefault="0083105B" w:rsidP="00002B9B">
            <w:pPr>
              <w:jc w:val="center"/>
              <w:rPr>
                <w:rFonts w:ascii="Arial" w:eastAsia="Times New Roman" w:hAnsi="Arial" w:cs="Arial"/>
                <w:lang w:eastAsia="en-IE"/>
              </w:rPr>
            </w:pPr>
            <w:r w:rsidRPr="00002B9B">
              <w:rPr>
                <w:rFonts w:ascii="Arial" w:eastAsia="Times New Roman" w:hAnsi="Arial" w:cs="Arial"/>
                <w:color w:val="000000"/>
                <w:lang w:eastAsia="en-IE"/>
              </w:rPr>
              <w:t>18/2/2019</w:t>
            </w:r>
          </w:p>
        </w:tc>
        <w:tc>
          <w:tcPr>
            <w:tcW w:w="1559" w:type="dxa"/>
            <w:vAlign w:val="center"/>
          </w:tcPr>
          <w:p w14:paraId="7C97DD60" w14:textId="77777777" w:rsidR="0083105B" w:rsidRPr="00002B9B" w:rsidRDefault="0083105B" w:rsidP="00002B9B">
            <w:pPr>
              <w:jc w:val="center"/>
              <w:rPr>
                <w:rFonts w:ascii="Arial" w:hAnsi="Arial" w:cs="Arial"/>
              </w:rPr>
            </w:pPr>
            <w:r w:rsidRPr="00002B9B">
              <w:rPr>
                <w:rFonts w:ascii="Arial" w:hAnsi="Arial" w:cs="Arial"/>
              </w:rPr>
              <w:t>FOI-2019-14</w:t>
            </w:r>
          </w:p>
        </w:tc>
        <w:tc>
          <w:tcPr>
            <w:tcW w:w="1607" w:type="dxa"/>
            <w:vAlign w:val="center"/>
          </w:tcPr>
          <w:p w14:paraId="69149572" w14:textId="77777777" w:rsidR="0083105B" w:rsidRPr="00002B9B" w:rsidRDefault="0083105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55B63411" w14:textId="77777777" w:rsidR="0083105B" w:rsidRPr="00002B9B" w:rsidRDefault="0083105B" w:rsidP="00002B9B">
            <w:pPr>
              <w:spacing w:after="240"/>
              <w:rPr>
                <w:rFonts w:ascii="Arial" w:hAnsi="Arial" w:cs="Arial"/>
                <w:color w:val="000000"/>
              </w:rPr>
            </w:pPr>
            <w:r w:rsidRPr="00002B9B">
              <w:rPr>
                <w:rFonts w:ascii="Arial" w:hAnsi="Arial" w:cs="Arial"/>
                <w:color w:val="000000"/>
              </w:rPr>
              <w:t>Since 2009, how many drivers received their first provisional / learner permit and have never sat a driving test?</w:t>
            </w:r>
            <w:r w:rsidRPr="00002B9B">
              <w:rPr>
                <w:rFonts w:ascii="Arial" w:hAnsi="Arial" w:cs="Arial"/>
                <w:color w:val="000000"/>
              </w:rPr>
              <w:br/>
              <w:t>For drivers who obtained a provisional licence before 2009, how many have continued to renew their learner permit without sitting a driving test?</w:t>
            </w:r>
          </w:p>
          <w:p w14:paraId="49F86178" w14:textId="77777777" w:rsidR="0083105B" w:rsidRPr="00002B9B" w:rsidRDefault="0083105B" w:rsidP="00002B9B">
            <w:pPr>
              <w:rPr>
                <w:rFonts w:ascii="Arial" w:eastAsia="Times New Roman" w:hAnsi="Arial" w:cs="Arial"/>
                <w:color w:val="000000"/>
                <w:lang w:eastAsia="en-IE"/>
              </w:rPr>
            </w:pPr>
          </w:p>
        </w:tc>
        <w:tc>
          <w:tcPr>
            <w:tcW w:w="1134" w:type="dxa"/>
            <w:vAlign w:val="center"/>
          </w:tcPr>
          <w:p w14:paraId="58C004A5" w14:textId="7D0E96C4" w:rsidR="0083105B" w:rsidRPr="00002B9B" w:rsidRDefault="00B612AB" w:rsidP="00002B9B">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260" w:type="dxa"/>
            <w:noWrap/>
          </w:tcPr>
          <w:p w14:paraId="2A4ACD44" w14:textId="6DD91EF1" w:rsidR="0083105B" w:rsidRDefault="00083A52" w:rsidP="00C83AAC">
            <w:pPr>
              <w:rPr>
                <w:rFonts w:ascii="Arial" w:eastAsia="Times New Roman" w:hAnsi="Arial" w:cs="Arial"/>
                <w:color w:val="000000"/>
                <w:lang w:eastAsia="en-IE"/>
              </w:rPr>
            </w:pPr>
            <w:hyperlink r:id="rId23" w:history="1">
              <w:r w:rsidR="00B612AB" w:rsidRPr="00B612AB">
                <w:rPr>
                  <w:rStyle w:val="Hyperlink"/>
                  <w:rFonts w:ascii="Arial" w:eastAsia="Times New Roman" w:hAnsi="Arial" w:cs="Arial"/>
                  <w:lang w:eastAsia="en-IE"/>
                </w:rPr>
                <w:t>14\Reply FOI-2019-14.pdf</w:t>
              </w:r>
            </w:hyperlink>
          </w:p>
          <w:p w14:paraId="597F15CA" w14:textId="374BAFD3" w:rsidR="00B612AB" w:rsidRPr="00002B9B" w:rsidRDefault="00083A52" w:rsidP="00C83AAC">
            <w:pPr>
              <w:rPr>
                <w:rFonts w:ascii="Arial" w:eastAsia="Times New Roman" w:hAnsi="Arial" w:cs="Arial"/>
                <w:color w:val="000000"/>
                <w:lang w:eastAsia="en-IE"/>
              </w:rPr>
            </w:pPr>
            <w:hyperlink r:id="rId24" w:history="1">
              <w:r w:rsidR="00B612AB" w:rsidRPr="00B612AB">
                <w:rPr>
                  <w:rStyle w:val="Hyperlink"/>
                  <w:rFonts w:ascii="Arial" w:eastAsia="Times New Roman" w:hAnsi="Arial" w:cs="Arial"/>
                  <w:lang w:eastAsia="en-IE"/>
                </w:rPr>
                <w:t>14\FOI-2019-14 Information.pdf</w:t>
              </w:r>
            </w:hyperlink>
          </w:p>
        </w:tc>
      </w:tr>
      <w:tr w:rsidR="0083105B" w:rsidRPr="00002B9B" w14:paraId="6B24FD40" w14:textId="77777777" w:rsidTr="00002B9B">
        <w:trPr>
          <w:trHeight w:val="1548"/>
        </w:trPr>
        <w:tc>
          <w:tcPr>
            <w:tcW w:w="1371" w:type="dxa"/>
            <w:vAlign w:val="center"/>
          </w:tcPr>
          <w:p w14:paraId="26F7AA76" w14:textId="77777777" w:rsidR="0083105B" w:rsidRPr="00002B9B" w:rsidRDefault="0083105B" w:rsidP="00002B9B">
            <w:pPr>
              <w:jc w:val="center"/>
              <w:rPr>
                <w:rFonts w:ascii="Arial" w:eastAsia="Times New Roman" w:hAnsi="Arial" w:cs="Arial"/>
                <w:color w:val="000000"/>
                <w:lang w:eastAsia="en-IE"/>
              </w:rPr>
            </w:pPr>
            <w:r w:rsidRPr="00002B9B">
              <w:rPr>
                <w:rFonts w:ascii="Arial" w:eastAsia="Times New Roman" w:hAnsi="Arial" w:cs="Arial"/>
                <w:lang w:eastAsia="en-IE"/>
              </w:rPr>
              <w:lastRenderedPageBreak/>
              <w:t>16/2/2019</w:t>
            </w:r>
          </w:p>
        </w:tc>
        <w:tc>
          <w:tcPr>
            <w:tcW w:w="1559" w:type="dxa"/>
            <w:vAlign w:val="center"/>
          </w:tcPr>
          <w:p w14:paraId="0653386D" w14:textId="77777777" w:rsidR="0083105B" w:rsidRPr="00002B9B" w:rsidRDefault="0083105B" w:rsidP="00002B9B">
            <w:pPr>
              <w:jc w:val="center"/>
              <w:rPr>
                <w:rFonts w:ascii="Arial" w:hAnsi="Arial" w:cs="Arial"/>
              </w:rPr>
            </w:pPr>
            <w:r w:rsidRPr="00002B9B">
              <w:rPr>
                <w:rFonts w:ascii="Arial" w:eastAsia="Times New Roman" w:hAnsi="Arial" w:cs="Arial"/>
                <w:lang w:eastAsia="en-IE"/>
              </w:rPr>
              <w:t>FOI-2019-15</w:t>
            </w:r>
          </w:p>
        </w:tc>
        <w:tc>
          <w:tcPr>
            <w:tcW w:w="1607" w:type="dxa"/>
            <w:vAlign w:val="center"/>
          </w:tcPr>
          <w:p w14:paraId="41A872FB" w14:textId="77777777" w:rsidR="0083105B" w:rsidRPr="00002B9B" w:rsidRDefault="0083105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764FE8AA" w14:textId="77777777" w:rsidR="0083105B" w:rsidRPr="00002B9B" w:rsidRDefault="0083105B" w:rsidP="00002B9B">
            <w:pPr>
              <w:numPr>
                <w:ilvl w:val="0"/>
                <w:numId w:val="14"/>
              </w:numPr>
              <w:spacing w:before="100" w:beforeAutospacing="1" w:after="100" w:afterAutospacing="1"/>
              <w:rPr>
                <w:rFonts w:ascii="Arial" w:hAnsi="Arial" w:cs="Arial"/>
              </w:rPr>
            </w:pPr>
            <w:r w:rsidRPr="00002B9B">
              <w:rPr>
                <w:rFonts w:ascii="Arial" w:hAnsi="Arial" w:cs="Arial"/>
              </w:rPr>
              <w:t>The number of employees of the agency sacked in 2016, 2017, 2018. </w:t>
            </w:r>
          </w:p>
          <w:p w14:paraId="729DA7A8" w14:textId="77777777" w:rsidR="0083105B" w:rsidRPr="00002B9B" w:rsidRDefault="0083105B" w:rsidP="00002B9B">
            <w:pPr>
              <w:numPr>
                <w:ilvl w:val="0"/>
                <w:numId w:val="14"/>
              </w:numPr>
              <w:spacing w:before="100" w:beforeAutospacing="1" w:after="100" w:afterAutospacing="1"/>
              <w:rPr>
                <w:rFonts w:ascii="Arial" w:hAnsi="Arial" w:cs="Arial"/>
              </w:rPr>
            </w:pPr>
            <w:r w:rsidRPr="00002B9B">
              <w:rPr>
                <w:rFonts w:ascii="Arial" w:hAnsi="Arial" w:cs="Arial"/>
              </w:rPr>
              <w:t>The reason for the dismissal of each of the above employees. </w:t>
            </w:r>
          </w:p>
          <w:p w14:paraId="2535D96F" w14:textId="77777777" w:rsidR="0083105B" w:rsidRPr="00002B9B" w:rsidRDefault="0083105B" w:rsidP="00002B9B">
            <w:pPr>
              <w:numPr>
                <w:ilvl w:val="0"/>
                <w:numId w:val="14"/>
              </w:numPr>
              <w:spacing w:before="100" w:beforeAutospacing="1" w:after="100" w:afterAutospacing="1"/>
              <w:rPr>
                <w:rFonts w:ascii="Arial" w:hAnsi="Arial" w:cs="Arial"/>
              </w:rPr>
            </w:pPr>
            <w:r w:rsidRPr="00002B9B">
              <w:rPr>
                <w:rFonts w:ascii="Arial" w:hAnsi="Arial" w:cs="Arial"/>
              </w:rPr>
              <w:t>The number of employees of the agency suspended in 2016, 2017, 2018. </w:t>
            </w:r>
          </w:p>
          <w:p w14:paraId="1DE3457A" w14:textId="77777777" w:rsidR="0083105B" w:rsidRPr="00002B9B" w:rsidRDefault="0083105B" w:rsidP="00002B9B">
            <w:pPr>
              <w:numPr>
                <w:ilvl w:val="0"/>
                <w:numId w:val="14"/>
              </w:numPr>
              <w:spacing w:before="100" w:beforeAutospacing="1" w:after="100" w:afterAutospacing="1"/>
              <w:rPr>
                <w:rFonts w:ascii="Arial" w:hAnsi="Arial" w:cs="Arial"/>
              </w:rPr>
            </w:pPr>
            <w:r w:rsidRPr="00002B9B">
              <w:rPr>
                <w:rFonts w:ascii="Arial" w:hAnsi="Arial" w:cs="Arial"/>
              </w:rPr>
              <w:t>The reason for the suspension of each of the above employees. </w:t>
            </w:r>
          </w:p>
          <w:p w14:paraId="32ED1E1B" w14:textId="77777777" w:rsidR="0083105B" w:rsidRPr="00002B9B" w:rsidRDefault="0083105B" w:rsidP="00002B9B">
            <w:pPr>
              <w:numPr>
                <w:ilvl w:val="0"/>
                <w:numId w:val="14"/>
              </w:numPr>
              <w:spacing w:before="100" w:beforeAutospacing="1" w:after="100" w:afterAutospacing="1"/>
              <w:rPr>
                <w:rFonts w:ascii="Arial" w:hAnsi="Arial" w:cs="Arial"/>
              </w:rPr>
            </w:pPr>
            <w:r w:rsidRPr="00002B9B">
              <w:rPr>
                <w:rFonts w:ascii="Arial" w:hAnsi="Arial" w:cs="Arial"/>
              </w:rPr>
              <w:t>The number of complaints of bullying received by the agency in 2016, 2017, 2018. </w:t>
            </w:r>
          </w:p>
          <w:p w14:paraId="4DA8C1E8" w14:textId="77777777" w:rsidR="0083105B" w:rsidRDefault="0083105B" w:rsidP="00002B9B">
            <w:pPr>
              <w:rPr>
                <w:rFonts w:ascii="Arial" w:hAnsi="Arial" w:cs="Arial"/>
              </w:rPr>
            </w:pPr>
            <w:r w:rsidRPr="00002B9B">
              <w:rPr>
                <w:rFonts w:ascii="Arial" w:hAnsi="Arial" w:cs="Arial"/>
              </w:rPr>
              <w:t>The number of complaints of sexual harassment received by</w:t>
            </w:r>
            <w:r>
              <w:rPr>
                <w:rFonts w:ascii="Arial" w:hAnsi="Arial" w:cs="Arial"/>
              </w:rPr>
              <w:t xml:space="preserve"> the agency in 2016, 2017, 2018.</w:t>
            </w:r>
          </w:p>
          <w:p w14:paraId="5E23C1CA" w14:textId="77777777" w:rsidR="00A7056D" w:rsidRPr="00002B9B" w:rsidRDefault="00A7056D" w:rsidP="00002B9B">
            <w:pPr>
              <w:rPr>
                <w:rFonts w:ascii="Arial" w:eastAsia="Times New Roman" w:hAnsi="Arial" w:cs="Arial"/>
                <w:color w:val="000000"/>
                <w:lang w:eastAsia="en-IE"/>
              </w:rPr>
            </w:pPr>
          </w:p>
        </w:tc>
        <w:tc>
          <w:tcPr>
            <w:tcW w:w="1134" w:type="dxa"/>
            <w:vAlign w:val="center"/>
          </w:tcPr>
          <w:p w14:paraId="1CCE3A6D" w14:textId="77777777" w:rsidR="0083105B" w:rsidRPr="00002B9B" w:rsidRDefault="0083105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2EA42B7C" w14:textId="1BEB3B3C" w:rsidR="0083105B" w:rsidRPr="00002B9B" w:rsidRDefault="00083A52" w:rsidP="00C83AAC">
            <w:pPr>
              <w:rPr>
                <w:rFonts w:ascii="Arial" w:eastAsia="Times New Roman" w:hAnsi="Arial" w:cs="Arial"/>
                <w:color w:val="000000"/>
                <w:lang w:eastAsia="en-IE"/>
              </w:rPr>
            </w:pPr>
            <w:hyperlink r:id="rId25" w:history="1">
              <w:r w:rsidR="0083105B" w:rsidRPr="00002B9B">
                <w:rPr>
                  <w:rStyle w:val="Hyperlink"/>
                  <w:rFonts w:ascii="Arial" w:eastAsia="Times New Roman" w:hAnsi="Arial" w:cs="Arial"/>
                  <w:lang w:eastAsia="en-IE"/>
                </w:rPr>
                <w:t>15\Reply FOI-2019-15.pdf</w:t>
              </w:r>
            </w:hyperlink>
          </w:p>
        </w:tc>
      </w:tr>
      <w:tr w:rsidR="0083105B" w:rsidRPr="00002B9B" w14:paraId="51AD6FCE" w14:textId="77777777" w:rsidTr="00002B9B">
        <w:trPr>
          <w:trHeight w:val="2749"/>
        </w:trPr>
        <w:tc>
          <w:tcPr>
            <w:tcW w:w="1371" w:type="dxa"/>
            <w:vAlign w:val="center"/>
          </w:tcPr>
          <w:p w14:paraId="05146BDA" w14:textId="77777777" w:rsidR="0083105B" w:rsidRPr="00002B9B" w:rsidRDefault="0083105B" w:rsidP="00002B9B">
            <w:pPr>
              <w:jc w:val="center"/>
              <w:rPr>
                <w:rFonts w:ascii="Arial" w:eastAsia="Times New Roman" w:hAnsi="Arial" w:cs="Arial"/>
                <w:lang w:eastAsia="en-IE"/>
              </w:rPr>
            </w:pPr>
            <w:r w:rsidRPr="00002B9B">
              <w:rPr>
                <w:rFonts w:ascii="Arial" w:eastAsia="Times New Roman" w:hAnsi="Arial" w:cs="Arial"/>
                <w:lang w:eastAsia="en-IE"/>
              </w:rPr>
              <w:t>18/02/2019</w:t>
            </w:r>
          </w:p>
        </w:tc>
        <w:tc>
          <w:tcPr>
            <w:tcW w:w="1559" w:type="dxa"/>
            <w:vAlign w:val="center"/>
          </w:tcPr>
          <w:p w14:paraId="7B7A3760" w14:textId="77777777" w:rsidR="0083105B" w:rsidRPr="00002B9B" w:rsidRDefault="0083105B" w:rsidP="00002B9B">
            <w:pPr>
              <w:jc w:val="center"/>
              <w:rPr>
                <w:rFonts w:ascii="Arial" w:eastAsia="Times New Roman" w:hAnsi="Arial" w:cs="Arial"/>
                <w:lang w:eastAsia="en-IE"/>
              </w:rPr>
            </w:pPr>
            <w:r w:rsidRPr="00002B9B">
              <w:rPr>
                <w:rFonts w:ascii="Arial" w:eastAsia="Times New Roman" w:hAnsi="Arial" w:cs="Arial"/>
                <w:lang w:eastAsia="en-IE"/>
              </w:rPr>
              <w:t>FOI-2019-16</w:t>
            </w:r>
          </w:p>
        </w:tc>
        <w:tc>
          <w:tcPr>
            <w:tcW w:w="1607" w:type="dxa"/>
            <w:vAlign w:val="center"/>
          </w:tcPr>
          <w:p w14:paraId="1AAB4C06" w14:textId="77777777" w:rsidR="0083105B" w:rsidRPr="00002B9B" w:rsidRDefault="0083105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38903641" w14:textId="77777777" w:rsidR="0083105B" w:rsidRDefault="0083105B" w:rsidP="00A7056D">
            <w:pPr>
              <w:spacing w:before="100" w:beforeAutospacing="1" w:after="100" w:afterAutospacing="1"/>
              <w:rPr>
                <w:rFonts w:ascii="Arial" w:hAnsi="Arial" w:cs="Arial"/>
                <w:color w:val="000000"/>
              </w:rPr>
            </w:pPr>
            <w:r w:rsidRPr="00002B9B">
              <w:rPr>
                <w:rFonts w:ascii="Arial" w:hAnsi="Arial" w:cs="Arial"/>
                <w:color w:val="000000"/>
              </w:rPr>
              <w:t>The number of theory test applicants who sat the theory test between January 2016 and January 2019. The number of people who failed the theory test between January 2016 and January 2019. The number of people who appealed the results of their failed theory test between January 2016 and January 2019. The number of people who appealed the results of their failed theory test who were successful between January 2016 and January 2019 and the reason the decision was reversed. The number of the standard car driving test applicants who sat the test between January 2016 and January 2019. The number of people who failed the standard car driving test between January 2016 and January 2019. The number of people who appealed the results of their failed standard car driving test between January 2016 and January 2019. The number of people who appealed the results of their failed standard car driving test who were successful between January 2016 and January 2019 and the reason the decision was reversed.</w:t>
            </w:r>
          </w:p>
          <w:p w14:paraId="0F7E3EAC" w14:textId="77777777" w:rsidR="00A7056D" w:rsidRPr="00002B9B" w:rsidRDefault="00A7056D" w:rsidP="00A7056D">
            <w:pPr>
              <w:spacing w:before="100" w:beforeAutospacing="1" w:after="100" w:afterAutospacing="1"/>
              <w:rPr>
                <w:rFonts w:ascii="Arial" w:hAnsi="Arial" w:cs="Arial"/>
              </w:rPr>
            </w:pPr>
          </w:p>
        </w:tc>
        <w:tc>
          <w:tcPr>
            <w:tcW w:w="1134" w:type="dxa"/>
            <w:vAlign w:val="center"/>
          </w:tcPr>
          <w:p w14:paraId="793704E7" w14:textId="77777777" w:rsidR="0083105B" w:rsidRPr="00002B9B" w:rsidRDefault="0083105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172D16B2" w14:textId="09DF1B1E" w:rsidR="0083105B" w:rsidRDefault="00083A52" w:rsidP="008E61F6">
            <w:pPr>
              <w:rPr>
                <w:rFonts w:ascii="Arial" w:eastAsia="Times New Roman" w:hAnsi="Arial" w:cs="Arial"/>
                <w:color w:val="000000"/>
                <w:lang w:eastAsia="en-IE"/>
              </w:rPr>
            </w:pPr>
            <w:hyperlink r:id="rId26" w:history="1">
              <w:r w:rsidR="00B612AB" w:rsidRPr="00B612AB">
                <w:rPr>
                  <w:rStyle w:val="Hyperlink"/>
                  <w:rFonts w:ascii="Arial" w:eastAsia="Times New Roman" w:hAnsi="Arial" w:cs="Arial"/>
                  <w:lang w:eastAsia="en-IE"/>
                </w:rPr>
                <w:t>16\Reply FOI-2019-16.pdf</w:t>
              </w:r>
            </w:hyperlink>
          </w:p>
          <w:p w14:paraId="4EC40981" w14:textId="0952099E" w:rsidR="00B612AB" w:rsidRPr="00002B9B" w:rsidRDefault="00083A52" w:rsidP="008E61F6">
            <w:pPr>
              <w:rPr>
                <w:rFonts w:ascii="Arial" w:eastAsia="Times New Roman" w:hAnsi="Arial" w:cs="Arial"/>
                <w:color w:val="000000"/>
                <w:lang w:eastAsia="en-IE"/>
              </w:rPr>
            </w:pPr>
            <w:hyperlink r:id="rId27" w:history="1">
              <w:r w:rsidR="00B612AB" w:rsidRPr="00B612AB">
                <w:rPr>
                  <w:rStyle w:val="Hyperlink"/>
                  <w:rFonts w:ascii="Arial" w:eastAsia="Times New Roman" w:hAnsi="Arial" w:cs="Arial"/>
                  <w:lang w:eastAsia="en-IE"/>
                </w:rPr>
                <w:t>16\FOI-2019-16 Information.xls</w:t>
              </w:r>
            </w:hyperlink>
          </w:p>
        </w:tc>
      </w:tr>
      <w:tr w:rsidR="00B612AB" w:rsidRPr="00002B9B" w14:paraId="02B5D6FE" w14:textId="77777777" w:rsidTr="00002B9B">
        <w:trPr>
          <w:trHeight w:val="1548"/>
        </w:trPr>
        <w:tc>
          <w:tcPr>
            <w:tcW w:w="1371" w:type="dxa"/>
            <w:vAlign w:val="center"/>
          </w:tcPr>
          <w:p w14:paraId="05A718CB" w14:textId="28480356"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19/2/2019</w:t>
            </w:r>
          </w:p>
        </w:tc>
        <w:tc>
          <w:tcPr>
            <w:tcW w:w="1559" w:type="dxa"/>
            <w:vAlign w:val="center"/>
          </w:tcPr>
          <w:p w14:paraId="766EC6E2" w14:textId="48E08D5A"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FOI-2019-19</w:t>
            </w:r>
          </w:p>
        </w:tc>
        <w:tc>
          <w:tcPr>
            <w:tcW w:w="1607" w:type="dxa"/>
            <w:vAlign w:val="center"/>
          </w:tcPr>
          <w:p w14:paraId="12D0D393" w14:textId="0D5A696A"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Other</w:t>
            </w:r>
          </w:p>
        </w:tc>
        <w:tc>
          <w:tcPr>
            <w:tcW w:w="7088" w:type="dxa"/>
          </w:tcPr>
          <w:p w14:paraId="457EE3DB" w14:textId="77777777" w:rsidR="00B612AB" w:rsidRPr="00002B9B" w:rsidRDefault="00B612AB" w:rsidP="00002B9B">
            <w:pPr>
              <w:pStyle w:val="PlainText"/>
              <w:rPr>
                <w:rFonts w:ascii="Arial" w:hAnsi="Arial" w:cs="Arial"/>
                <w:color w:val="000000" w:themeColor="text1"/>
                <w:szCs w:val="22"/>
              </w:rPr>
            </w:pPr>
            <w:r w:rsidRPr="00002B9B">
              <w:rPr>
                <w:rFonts w:ascii="Arial" w:hAnsi="Arial" w:cs="Arial"/>
                <w:color w:val="000000" w:themeColor="text1"/>
                <w:szCs w:val="22"/>
              </w:rPr>
              <w:t>1) The number of driver testers recruited by the RSA in the years 2016, 2017, 2018 and to-date in 2019 in tabular form</w:t>
            </w:r>
          </w:p>
          <w:p w14:paraId="70517176" w14:textId="2FF829E4" w:rsidR="00B612AB" w:rsidRPr="00002B9B" w:rsidRDefault="00B612AB" w:rsidP="00002B9B">
            <w:pPr>
              <w:rPr>
                <w:rFonts w:ascii="Arial" w:hAnsi="Arial" w:cs="Arial"/>
                <w:color w:val="000000"/>
              </w:rPr>
            </w:pPr>
            <w:r w:rsidRPr="00002B9B">
              <w:rPr>
                <w:rFonts w:ascii="Arial" w:hAnsi="Arial" w:cs="Arial"/>
                <w:color w:val="000000" w:themeColor="text1"/>
              </w:rPr>
              <w:t xml:space="preserve">2) The number of driver testers that left the RSA </w:t>
            </w:r>
            <w:proofErr w:type="spellStart"/>
            <w:r w:rsidRPr="00002B9B">
              <w:rPr>
                <w:rFonts w:ascii="Arial" w:hAnsi="Arial" w:cs="Arial"/>
                <w:color w:val="000000" w:themeColor="text1"/>
              </w:rPr>
              <w:t>eg</w:t>
            </w:r>
            <w:proofErr w:type="spellEnd"/>
            <w:r w:rsidRPr="00002B9B">
              <w:rPr>
                <w:rFonts w:ascii="Arial" w:hAnsi="Arial" w:cs="Arial"/>
                <w:color w:val="000000" w:themeColor="text1"/>
              </w:rPr>
              <w:t xml:space="preserve"> Resigned, Retired etc in the years 2016, 2017, 2018 and to-date in 2019 in tabular form</w:t>
            </w:r>
          </w:p>
        </w:tc>
        <w:tc>
          <w:tcPr>
            <w:tcW w:w="1134" w:type="dxa"/>
            <w:vAlign w:val="center"/>
          </w:tcPr>
          <w:p w14:paraId="7F7AAB82" w14:textId="6CA83A06"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20128CF2" w14:textId="18A59A45" w:rsidR="00B612AB" w:rsidRPr="00002B9B" w:rsidRDefault="00083A52" w:rsidP="008E61F6">
            <w:pPr>
              <w:rPr>
                <w:rFonts w:ascii="Arial" w:eastAsia="Times New Roman" w:hAnsi="Arial" w:cs="Arial"/>
                <w:color w:val="000000"/>
                <w:lang w:eastAsia="en-IE"/>
              </w:rPr>
            </w:pPr>
            <w:hyperlink r:id="rId28" w:history="1">
              <w:r w:rsidR="00B612AB" w:rsidRPr="00002B9B">
                <w:rPr>
                  <w:rStyle w:val="Hyperlink"/>
                  <w:rFonts w:ascii="Arial" w:eastAsia="Times New Roman" w:hAnsi="Arial" w:cs="Arial"/>
                  <w:lang w:eastAsia="en-IE"/>
                </w:rPr>
                <w:t>19\Reply FOI-2019-19.pdf</w:t>
              </w:r>
            </w:hyperlink>
          </w:p>
        </w:tc>
      </w:tr>
      <w:tr w:rsidR="00B612AB" w:rsidRPr="00002B9B" w14:paraId="112B094C" w14:textId="77777777" w:rsidTr="00002B9B">
        <w:trPr>
          <w:trHeight w:val="1123"/>
        </w:trPr>
        <w:tc>
          <w:tcPr>
            <w:tcW w:w="1371" w:type="dxa"/>
            <w:vAlign w:val="center"/>
          </w:tcPr>
          <w:p w14:paraId="15056ECC" w14:textId="0E9CD815"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lastRenderedPageBreak/>
              <w:t>19/2/2019</w:t>
            </w:r>
          </w:p>
        </w:tc>
        <w:tc>
          <w:tcPr>
            <w:tcW w:w="1559" w:type="dxa"/>
            <w:vAlign w:val="center"/>
          </w:tcPr>
          <w:p w14:paraId="0C783526" w14:textId="37080616"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FOI-2019-20</w:t>
            </w:r>
          </w:p>
        </w:tc>
        <w:tc>
          <w:tcPr>
            <w:tcW w:w="1607" w:type="dxa"/>
            <w:vAlign w:val="center"/>
          </w:tcPr>
          <w:p w14:paraId="7A9B9D49" w14:textId="6D719005"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2C37C1E5" w14:textId="77777777" w:rsidR="00B612AB" w:rsidRDefault="00B612AB" w:rsidP="00002B9B">
            <w:pPr>
              <w:pStyle w:val="PlainText"/>
              <w:rPr>
                <w:rFonts w:ascii="Arial" w:hAnsi="Arial" w:cs="Arial"/>
                <w:color w:val="000000"/>
              </w:rPr>
            </w:pPr>
            <w:r w:rsidRPr="00002B9B">
              <w:rPr>
                <w:rFonts w:ascii="Arial" w:hAnsi="Arial" w:cs="Arial"/>
                <w:color w:val="000000"/>
              </w:rPr>
              <w:t>The total number of driving tests booked in the Portlaoise Driving Test Centre in 2018. The number of driving tests in Portlaoise that did not take place in 2018 as the person due to do the test did not turn up. The number of driving tests that did not take place in 2018 due to issues with a person’s documentation or the roadworthiness of the vehicle. The current number of people who have a driving test booked in the Portlaoise centre.</w:t>
            </w:r>
          </w:p>
          <w:p w14:paraId="4A83A0AD" w14:textId="38AEFD4A" w:rsidR="00B612AB" w:rsidRPr="00002B9B" w:rsidRDefault="00B612AB" w:rsidP="00002B9B">
            <w:pPr>
              <w:rPr>
                <w:rFonts w:ascii="Arial" w:hAnsi="Arial" w:cs="Arial"/>
                <w:color w:val="000000"/>
              </w:rPr>
            </w:pPr>
          </w:p>
        </w:tc>
        <w:tc>
          <w:tcPr>
            <w:tcW w:w="1134" w:type="dxa"/>
            <w:vAlign w:val="center"/>
          </w:tcPr>
          <w:p w14:paraId="36B7E26B" w14:textId="5BFB8AE5"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Grant</w:t>
            </w:r>
          </w:p>
        </w:tc>
        <w:tc>
          <w:tcPr>
            <w:tcW w:w="3260" w:type="dxa"/>
            <w:noWrap/>
          </w:tcPr>
          <w:p w14:paraId="29E204D7" w14:textId="5B0A4778" w:rsidR="00B612AB" w:rsidRDefault="00083A52" w:rsidP="008E61F6">
            <w:pPr>
              <w:rPr>
                <w:rFonts w:ascii="Arial" w:eastAsia="Times New Roman" w:hAnsi="Arial" w:cs="Arial"/>
                <w:color w:val="000000"/>
                <w:lang w:eastAsia="en-IE"/>
              </w:rPr>
            </w:pPr>
            <w:hyperlink r:id="rId29" w:history="1">
              <w:r w:rsidR="00B612AB" w:rsidRPr="00B612AB">
                <w:rPr>
                  <w:rStyle w:val="Hyperlink"/>
                  <w:rFonts w:ascii="Arial" w:eastAsia="Times New Roman" w:hAnsi="Arial" w:cs="Arial"/>
                  <w:lang w:eastAsia="en-IE"/>
                </w:rPr>
                <w:t>20\Reply FOI-2019-20.pdf</w:t>
              </w:r>
            </w:hyperlink>
          </w:p>
          <w:p w14:paraId="4775E6FB" w14:textId="26F38CE0" w:rsidR="00B612AB" w:rsidRPr="00002B9B" w:rsidRDefault="00083A52" w:rsidP="008E61F6">
            <w:pPr>
              <w:rPr>
                <w:rFonts w:ascii="Arial" w:eastAsia="Times New Roman" w:hAnsi="Arial" w:cs="Arial"/>
                <w:color w:val="000000"/>
                <w:lang w:eastAsia="en-IE"/>
              </w:rPr>
            </w:pPr>
            <w:hyperlink r:id="rId30" w:history="1">
              <w:r w:rsidR="00B612AB" w:rsidRPr="00B612AB">
                <w:rPr>
                  <w:rStyle w:val="Hyperlink"/>
                  <w:rFonts w:ascii="Arial" w:eastAsia="Times New Roman" w:hAnsi="Arial" w:cs="Arial"/>
                  <w:lang w:eastAsia="en-IE"/>
                </w:rPr>
                <w:t>20\FOI-2019-20 Information.pdf</w:t>
              </w:r>
            </w:hyperlink>
          </w:p>
        </w:tc>
      </w:tr>
      <w:tr w:rsidR="00B612AB" w:rsidRPr="00002B9B" w14:paraId="76084F3E" w14:textId="77777777" w:rsidTr="00002B9B">
        <w:trPr>
          <w:trHeight w:val="1123"/>
        </w:trPr>
        <w:tc>
          <w:tcPr>
            <w:tcW w:w="1371" w:type="dxa"/>
            <w:vAlign w:val="center"/>
          </w:tcPr>
          <w:p w14:paraId="3B10617B" w14:textId="44F1AEEB" w:rsidR="00B612AB" w:rsidRPr="00002B9B" w:rsidRDefault="00B612AB" w:rsidP="00002B9B">
            <w:pPr>
              <w:jc w:val="center"/>
              <w:rPr>
                <w:rFonts w:ascii="Arial" w:hAnsi="Arial" w:cs="Arial"/>
              </w:rPr>
            </w:pPr>
            <w:r w:rsidRPr="00002B9B">
              <w:rPr>
                <w:rFonts w:ascii="Arial" w:eastAsia="Times New Roman" w:hAnsi="Arial" w:cs="Arial"/>
                <w:lang w:eastAsia="en-IE"/>
              </w:rPr>
              <w:t>26/2/2019</w:t>
            </w:r>
          </w:p>
        </w:tc>
        <w:tc>
          <w:tcPr>
            <w:tcW w:w="1559" w:type="dxa"/>
            <w:vAlign w:val="center"/>
          </w:tcPr>
          <w:p w14:paraId="7E788059" w14:textId="7D5D2A66" w:rsidR="00B612AB" w:rsidRPr="00002B9B" w:rsidRDefault="00B612AB" w:rsidP="00002B9B">
            <w:pPr>
              <w:jc w:val="center"/>
              <w:rPr>
                <w:rFonts w:ascii="Arial" w:hAnsi="Arial" w:cs="Arial"/>
              </w:rPr>
            </w:pPr>
            <w:r w:rsidRPr="00002B9B">
              <w:rPr>
                <w:rFonts w:ascii="Arial" w:eastAsia="Times New Roman" w:hAnsi="Arial" w:cs="Arial"/>
                <w:lang w:eastAsia="en-IE"/>
              </w:rPr>
              <w:t>FOI-2019-21</w:t>
            </w:r>
          </w:p>
        </w:tc>
        <w:tc>
          <w:tcPr>
            <w:tcW w:w="1607" w:type="dxa"/>
            <w:vAlign w:val="center"/>
          </w:tcPr>
          <w:p w14:paraId="6FE0E046" w14:textId="35693D22" w:rsidR="00B612AB" w:rsidRPr="00002B9B" w:rsidRDefault="00B612AB" w:rsidP="00002B9B">
            <w:pPr>
              <w:jc w:val="center"/>
              <w:rPr>
                <w:rFonts w:ascii="Arial" w:hAnsi="Arial" w:cs="Arial"/>
              </w:rPr>
            </w:pPr>
            <w:r w:rsidRPr="00002B9B">
              <w:rPr>
                <w:rFonts w:ascii="Arial" w:eastAsia="Times New Roman" w:hAnsi="Arial" w:cs="Arial"/>
                <w:color w:val="000000"/>
                <w:lang w:eastAsia="en-IE"/>
              </w:rPr>
              <w:t>Journalist</w:t>
            </w:r>
          </w:p>
        </w:tc>
        <w:tc>
          <w:tcPr>
            <w:tcW w:w="7088" w:type="dxa"/>
          </w:tcPr>
          <w:p w14:paraId="68BBC92B" w14:textId="215B0F81" w:rsidR="00B612AB" w:rsidRPr="00002B9B" w:rsidRDefault="00B612AB" w:rsidP="00002B9B">
            <w:pPr>
              <w:rPr>
                <w:rFonts w:ascii="Arial" w:hAnsi="Arial" w:cs="Arial"/>
                <w:color w:val="000000"/>
              </w:rPr>
            </w:pPr>
            <w:r w:rsidRPr="00002B9B">
              <w:rPr>
                <w:rFonts w:ascii="Arial" w:hAnsi="Arial" w:cs="Arial"/>
              </w:rPr>
              <w:t xml:space="preserve">Records from the past 18 months dealing substantively with the topic of </w:t>
            </w:r>
            <w:proofErr w:type="spellStart"/>
            <w:r w:rsidRPr="00002B9B">
              <w:rPr>
                <w:rFonts w:ascii="Arial" w:hAnsi="Arial" w:cs="Arial"/>
              </w:rPr>
              <w:t>Adblue</w:t>
            </w:r>
            <w:proofErr w:type="spellEnd"/>
            <w:r w:rsidRPr="00002B9B">
              <w:rPr>
                <w:rFonts w:ascii="Arial" w:hAnsi="Arial" w:cs="Arial"/>
              </w:rPr>
              <w:t xml:space="preserve"> emulators</w:t>
            </w:r>
          </w:p>
        </w:tc>
        <w:tc>
          <w:tcPr>
            <w:tcW w:w="1134" w:type="dxa"/>
            <w:vAlign w:val="center"/>
          </w:tcPr>
          <w:p w14:paraId="07217867" w14:textId="55168C67" w:rsidR="00B612AB" w:rsidRPr="00002B9B" w:rsidRDefault="00B612AB" w:rsidP="00002B9B">
            <w:pPr>
              <w:jc w:val="center"/>
              <w:rPr>
                <w:rFonts w:ascii="Arial" w:eastAsia="Times New Roman" w:hAnsi="Arial" w:cs="Arial"/>
                <w:color w:val="000000"/>
                <w:lang w:eastAsia="en-IE"/>
              </w:rPr>
            </w:pPr>
            <w:r>
              <w:rPr>
                <w:rFonts w:ascii="Arial" w:eastAsia="Times New Roman" w:hAnsi="Arial" w:cs="Arial"/>
                <w:color w:val="000000"/>
                <w:lang w:eastAsia="en-IE"/>
              </w:rPr>
              <w:t>Refuse</w:t>
            </w:r>
          </w:p>
        </w:tc>
        <w:tc>
          <w:tcPr>
            <w:tcW w:w="3260" w:type="dxa"/>
            <w:noWrap/>
          </w:tcPr>
          <w:p w14:paraId="3C93E88D" w14:textId="5C5618FB" w:rsidR="00B612AB" w:rsidRDefault="00083A52" w:rsidP="00D13702">
            <w:pPr>
              <w:rPr>
                <w:rFonts w:ascii="Arial" w:eastAsia="Times New Roman" w:hAnsi="Arial" w:cs="Arial"/>
                <w:color w:val="000000"/>
                <w:lang w:eastAsia="en-IE"/>
              </w:rPr>
            </w:pPr>
            <w:hyperlink r:id="rId31" w:history="1">
              <w:r w:rsidR="00B612AB" w:rsidRPr="00B612AB">
                <w:rPr>
                  <w:rStyle w:val="Hyperlink"/>
                  <w:rFonts w:ascii="Arial" w:eastAsia="Times New Roman" w:hAnsi="Arial" w:cs="Arial"/>
                  <w:lang w:eastAsia="en-IE"/>
                </w:rPr>
                <w:t>21\Reply FOI-2019-21.pdf</w:t>
              </w:r>
            </w:hyperlink>
          </w:p>
          <w:p w14:paraId="7028F568" w14:textId="1B3261A8" w:rsidR="00D52C4E" w:rsidRDefault="00083A52" w:rsidP="00D13702">
            <w:pPr>
              <w:rPr>
                <w:rFonts w:ascii="Arial" w:eastAsia="Times New Roman" w:hAnsi="Arial" w:cs="Arial"/>
                <w:color w:val="000000"/>
                <w:lang w:eastAsia="en-IE"/>
              </w:rPr>
            </w:pPr>
            <w:hyperlink r:id="rId32" w:history="1">
              <w:r w:rsidR="00D52C4E" w:rsidRPr="00D52C4E">
                <w:rPr>
                  <w:rStyle w:val="Hyperlink"/>
                  <w:rFonts w:ascii="Arial" w:eastAsia="Times New Roman" w:hAnsi="Arial" w:cs="Arial"/>
                  <w:lang w:eastAsia="en-IE"/>
                </w:rPr>
                <w:t>21\FPO-2019-21 DecisionSchedule.xlsx</w:t>
              </w:r>
            </w:hyperlink>
          </w:p>
          <w:p w14:paraId="2A14AB9C" w14:textId="76F96DEE" w:rsidR="00D52C4E" w:rsidRPr="00002B9B" w:rsidRDefault="00083A52" w:rsidP="00D13702">
            <w:pPr>
              <w:rPr>
                <w:rFonts w:ascii="Arial" w:eastAsia="Times New Roman" w:hAnsi="Arial" w:cs="Arial"/>
                <w:color w:val="000000"/>
                <w:lang w:eastAsia="en-IE"/>
              </w:rPr>
            </w:pPr>
            <w:hyperlink r:id="rId33" w:history="1">
              <w:r w:rsidR="00D52C4E" w:rsidRPr="00D52C4E">
                <w:rPr>
                  <w:rStyle w:val="Hyperlink"/>
                  <w:rFonts w:ascii="Arial" w:eastAsia="Times New Roman" w:hAnsi="Arial" w:cs="Arial"/>
                  <w:lang w:eastAsia="en-IE"/>
                </w:rPr>
                <w:t>21\Record 2.pdf</w:t>
              </w:r>
            </w:hyperlink>
          </w:p>
        </w:tc>
      </w:tr>
      <w:tr w:rsidR="00B612AB" w:rsidRPr="00002B9B" w14:paraId="5DD9D3BC" w14:textId="77777777" w:rsidTr="00002B9B">
        <w:trPr>
          <w:trHeight w:val="1123"/>
        </w:trPr>
        <w:tc>
          <w:tcPr>
            <w:tcW w:w="1371" w:type="dxa"/>
            <w:vAlign w:val="center"/>
          </w:tcPr>
          <w:p w14:paraId="37D4F9FB" w14:textId="1042FB24"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26/2/2019</w:t>
            </w:r>
          </w:p>
        </w:tc>
        <w:tc>
          <w:tcPr>
            <w:tcW w:w="1559" w:type="dxa"/>
            <w:vAlign w:val="center"/>
          </w:tcPr>
          <w:p w14:paraId="0086E0CA" w14:textId="1FA067F0"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FOI-2019-22</w:t>
            </w:r>
          </w:p>
        </w:tc>
        <w:tc>
          <w:tcPr>
            <w:tcW w:w="1607" w:type="dxa"/>
            <w:vAlign w:val="center"/>
          </w:tcPr>
          <w:p w14:paraId="516A4740" w14:textId="51B80DA6"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753C3FFC" w14:textId="51EB082E" w:rsidR="00B612AB" w:rsidRPr="00002B9B" w:rsidRDefault="00B612AB" w:rsidP="00002B9B">
            <w:pPr>
              <w:pStyle w:val="PlainText"/>
              <w:rPr>
                <w:rFonts w:ascii="Arial" w:hAnsi="Arial" w:cs="Arial"/>
                <w:color w:val="000000" w:themeColor="text1"/>
                <w:szCs w:val="22"/>
              </w:rPr>
            </w:pPr>
            <w:r w:rsidRPr="00002B9B">
              <w:rPr>
                <w:rFonts w:ascii="Arial" w:hAnsi="Arial" w:cs="Arial"/>
              </w:rPr>
              <w:t>The TV series Now You See Me. I am looking for all records on this topic in 2018 and in 2019 so far.</w:t>
            </w:r>
          </w:p>
        </w:tc>
        <w:tc>
          <w:tcPr>
            <w:tcW w:w="1134" w:type="dxa"/>
            <w:vAlign w:val="center"/>
          </w:tcPr>
          <w:p w14:paraId="236F94C5" w14:textId="2CB70F1F"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Part Grant</w:t>
            </w:r>
          </w:p>
        </w:tc>
        <w:tc>
          <w:tcPr>
            <w:tcW w:w="3260" w:type="dxa"/>
            <w:noWrap/>
          </w:tcPr>
          <w:p w14:paraId="15AC9E55" w14:textId="44DEE9CB" w:rsidR="00B612AB" w:rsidRDefault="00083A52" w:rsidP="008E61F6">
            <w:pPr>
              <w:rPr>
                <w:rFonts w:ascii="Arial" w:eastAsia="Times New Roman" w:hAnsi="Arial" w:cs="Arial"/>
                <w:color w:val="000000"/>
                <w:lang w:eastAsia="en-IE"/>
              </w:rPr>
            </w:pPr>
            <w:hyperlink r:id="rId34" w:history="1">
              <w:r w:rsidR="00D52C4E" w:rsidRPr="00D52C4E">
                <w:rPr>
                  <w:rStyle w:val="Hyperlink"/>
                  <w:rFonts w:ascii="Arial" w:eastAsia="Times New Roman" w:hAnsi="Arial" w:cs="Arial"/>
                  <w:lang w:eastAsia="en-IE"/>
                </w:rPr>
                <w:t>22\Reply FOI-2019-22.pdf</w:t>
              </w:r>
            </w:hyperlink>
          </w:p>
          <w:p w14:paraId="76A4EFA0" w14:textId="20896AED" w:rsidR="00D52C4E" w:rsidRDefault="00083A52" w:rsidP="008E61F6">
            <w:pPr>
              <w:rPr>
                <w:rFonts w:ascii="Arial" w:eastAsia="Times New Roman" w:hAnsi="Arial" w:cs="Arial"/>
                <w:color w:val="000000"/>
                <w:lang w:eastAsia="en-IE"/>
              </w:rPr>
            </w:pPr>
            <w:hyperlink r:id="rId35" w:history="1">
              <w:r w:rsidR="00D52C4E" w:rsidRPr="00D52C4E">
                <w:rPr>
                  <w:rStyle w:val="Hyperlink"/>
                  <w:rFonts w:ascii="Arial" w:eastAsia="Times New Roman" w:hAnsi="Arial" w:cs="Arial"/>
                  <w:lang w:eastAsia="en-IE"/>
                </w:rPr>
                <w:t>22\FOI-2019-22 Decision Schedule.xlsx</w:t>
              </w:r>
            </w:hyperlink>
          </w:p>
          <w:p w14:paraId="0AAB048A" w14:textId="6980DC37" w:rsidR="00D52C4E" w:rsidRPr="00002B9B" w:rsidRDefault="00083A52" w:rsidP="008E61F6">
            <w:pPr>
              <w:rPr>
                <w:rFonts w:ascii="Arial" w:eastAsia="Times New Roman" w:hAnsi="Arial" w:cs="Arial"/>
                <w:color w:val="000000"/>
                <w:lang w:eastAsia="en-IE"/>
              </w:rPr>
            </w:pPr>
            <w:hyperlink r:id="rId36" w:history="1">
              <w:r w:rsidR="00D52C4E" w:rsidRPr="00D52C4E">
                <w:rPr>
                  <w:rStyle w:val="Hyperlink"/>
                  <w:rFonts w:ascii="Arial" w:eastAsia="Times New Roman" w:hAnsi="Arial" w:cs="Arial"/>
                  <w:lang w:eastAsia="en-IE"/>
                </w:rPr>
                <w:t>22\FOI-2019-22 Records.zip</w:t>
              </w:r>
            </w:hyperlink>
          </w:p>
        </w:tc>
      </w:tr>
      <w:tr w:rsidR="00B612AB" w:rsidRPr="00002B9B" w14:paraId="3E7E4467" w14:textId="77777777" w:rsidTr="00002B9B">
        <w:trPr>
          <w:trHeight w:val="1123"/>
        </w:trPr>
        <w:tc>
          <w:tcPr>
            <w:tcW w:w="1371" w:type="dxa"/>
            <w:vAlign w:val="center"/>
          </w:tcPr>
          <w:p w14:paraId="089CB695" w14:textId="7AF42E0C"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26/2/2019</w:t>
            </w:r>
          </w:p>
        </w:tc>
        <w:tc>
          <w:tcPr>
            <w:tcW w:w="1559" w:type="dxa"/>
            <w:vAlign w:val="center"/>
          </w:tcPr>
          <w:p w14:paraId="7F151917" w14:textId="41EBF1E8" w:rsidR="00B612AB" w:rsidRPr="00002B9B" w:rsidRDefault="00B612AB" w:rsidP="00002B9B">
            <w:pPr>
              <w:jc w:val="center"/>
              <w:rPr>
                <w:rFonts w:ascii="Arial" w:eastAsia="Times New Roman" w:hAnsi="Arial" w:cs="Arial"/>
                <w:lang w:eastAsia="en-IE"/>
              </w:rPr>
            </w:pPr>
            <w:r w:rsidRPr="00002B9B">
              <w:rPr>
                <w:rFonts w:ascii="Arial" w:eastAsia="Times New Roman" w:hAnsi="Arial" w:cs="Arial"/>
                <w:lang w:eastAsia="en-IE"/>
              </w:rPr>
              <w:t>FOI-2019-23</w:t>
            </w:r>
          </w:p>
        </w:tc>
        <w:tc>
          <w:tcPr>
            <w:tcW w:w="1607" w:type="dxa"/>
            <w:vAlign w:val="center"/>
          </w:tcPr>
          <w:p w14:paraId="67707293" w14:textId="4EF67652"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5FE86EE8" w14:textId="2EE25A99" w:rsidR="00B612AB" w:rsidRPr="00002B9B" w:rsidRDefault="00B612AB" w:rsidP="00002B9B">
            <w:pPr>
              <w:rPr>
                <w:rFonts w:ascii="Arial" w:hAnsi="Arial" w:cs="Arial"/>
                <w:color w:val="000000"/>
              </w:rPr>
            </w:pPr>
            <w:r w:rsidRPr="00002B9B">
              <w:rPr>
                <w:rFonts w:ascii="Arial" w:hAnsi="Arial" w:cs="Arial"/>
              </w:rPr>
              <w:t xml:space="preserve">Records from the past 18 months dealing substantively with the topic of electric scooters ("e-scooters"), electric hoverboards and/or </w:t>
            </w:r>
            <w:proofErr w:type="spellStart"/>
            <w:r w:rsidRPr="00002B9B">
              <w:rPr>
                <w:rFonts w:ascii="Arial" w:hAnsi="Arial" w:cs="Arial"/>
              </w:rPr>
              <w:t>uniwheels</w:t>
            </w:r>
            <w:proofErr w:type="spellEnd"/>
            <w:r w:rsidRPr="00002B9B">
              <w:rPr>
                <w:rFonts w:ascii="Arial" w:hAnsi="Arial" w:cs="Arial"/>
              </w:rPr>
              <w:t>.</w:t>
            </w:r>
          </w:p>
        </w:tc>
        <w:tc>
          <w:tcPr>
            <w:tcW w:w="1134" w:type="dxa"/>
            <w:vAlign w:val="center"/>
          </w:tcPr>
          <w:p w14:paraId="72F39DA2" w14:textId="5849DBFC" w:rsidR="00B612AB" w:rsidRPr="00002B9B" w:rsidRDefault="00B612AB" w:rsidP="00002B9B">
            <w:pPr>
              <w:jc w:val="center"/>
              <w:rPr>
                <w:rFonts w:ascii="Arial" w:eastAsia="Times New Roman" w:hAnsi="Arial" w:cs="Arial"/>
                <w:color w:val="000000"/>
                <w:lang w:eastAsia="en-IE"/>
              </w:rPr>
            </w:pPr>
            <w:r w:rsidRPr="00002B9B">
              <w:rPr>
                <w:rFonts w:ascii="Arial" w:eastAsia="Times New Roman" w:hAnsi="Arial" w:cs="Arial"/>
                <w:color w:val="000000"/>
                <w:lang w:eastAsia="en-IE"/>
              </w:rPr>
              <w:t>Refuse</w:t>
            </w:r>
          </w:p>
        </w:tc>
        <w:tc>
          <w:tcPr>
            <w:tcW w:w="3260" w:type="dxa"/>
            <w:noWrap/>
          </w:tcPr>
          <w:p w14:paraId="06F34A83" w14:textId="6DA408C3" w:rsidR="00B612AB" w:rsidRPr="00002B9B" w:rsidRDefault="00083A52" w:rsidP="008E61F6">
            <w:pPr>
              <w:rPr>
                <w:rFonts w:ascii="Arial" w:eastAsia="Times New Roman" w:hAnsi="Arial" w:cs="Arial"/>
                <w:color w:val="000000"/>
                <w:lang w:eastAsia="en-IE"/>
              </w:rPr>
            </w:pPr>
            <w:hyperlink r:id="rId37" w:history="1">
              <w:r w:rsidR="00D52C4E" w:rsidRPr="00D52C4E">
                <w:rPr>
                  <w:rStyle w:val="Hyperlink"/>
                  <w:rFonts w:ascii="Arial" w:eastAsia="Times New Roman" w:hAnsi="Arial" w:cs="Arial"/>
                  <w:lang w:eastAsia="en-IE"/>
                </w:rPr>
                <w:t>23\Reply FOI-2019-23.pdf</w:t>
              </w:r>
            </w:hyperlink>
          </w:p>
        </w:tc>
      </w:tr>
      <w:tr w:rsidR="00B612AB" w:rsidRPr="00002B9B" w14:paraId="1FBC419F" w14:textId="77777777" w:rsidTr="00002B9B">
        <w:trPr>
          <w:trHeight w:val="1123"/>
        </w:trPr>
        <w:tc>
          <w:tcPr>
            <w:tcW w:w="1371" w:type="dxa"/>
            <w:vAlign w:val="center"/>
          </w:tcPr>
          <w:p w14:paraId="051339CD" w14:textId="5FA7B303" w:rsidR="00B612AB" w:rsidRPr="00002B9B" w:rsidRDefault="00B612AB" w:rsidP="00002B9B">
            <w:pPr>
              <w:jc w:val="center"/>
              <w:rPr>
                <w:rFonts w:ascii="Arial" w:eastAsia="Times New Roman" w:hAnsi="Arial" w:cs="Arial"/>
                <w:lang w:eastAsia="en-IE"/>
              </w:rPr>
            </w:pPr>
            <w:r>
              <w:rPr>
                <w:rFonts w:ascii="Arial" w:eastAsia="Times New Roman" w:hAnsi="Arial" w:cs="Arial"/>
                <w:lang w:eastAsia="en-IE"/>
              </w:rPr>
              <w:t>5/3</w:t>
            </w:r>
            <w:r w:rsidRPr="00002B9B">
              <w:rPr>
                <w:rFonts w:ascii="Arial" w:eastAsia="Times New Roman" w:hAnsi="Arial" w:cs="Arial"/>
                <w:lang w:eastAsia="en-IE"/>
              </w:rPr>
              <w:t>/2019</w:t>
            </w:r>
          </w:p>
        </w:tc>
        <w:tc>
          <w:tcPr>
            <w:tcW w:w="1559" w:type="dxa"/>
            <w:vAlign w:val="center"/>
          </w:tcPr>
          <w:p w14:paraId="4D9D152F" w14:textId="61CBC45A" w:rsidR="00B612AB" w:rsidRPr="00002B9B" w:rsidRDefault="00B612AB" w:rsidP="00002B9B">
            <w:pPr>
              <w:jc w:val="center"/>
              <w:rPr>
                <w:rFonts w:ascii="Arial" w:eastAsia="Times New Roman" w:hAnsi="Arial" w:cs="Arial"/>
                <w:lang w:eastAsia="en-IE"/>
              </w:rPr>
            </w:pPr>
            <w:r>
              <w:rPr>
                <w:rFonts w:ascii="Arial" w:eastAsia="Times New Roman" w:hAnsi="Arial" w:cs="Arial"/>
                <w:lang w:eastAsia="en-IE"/>
              </w:rPr>
              <w:t>FOI-2019-27</w:t>
            </w:r>
          </w:p>
        </w:tc>
        <w:tc>
          <w:tcPr>
            <w:tcW w:w="1607" w:type="dxa"/>
            <w:vAlign w:val="center"/>
          </w:tcPr>
          <w:p w14:paraId="1E429041" w14:textId="53945F82" w:rsidR="00B612AB" w:rsidRPr="00002B9B" w:rsidRDefault="00B612AB" w:rsidP="00002B9B">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7088" w:type="dxa"/>
          </w:tcPr>
          <w:p w14:paraId="7E20CFD2" w14:textId="77777777" w:rsidR="00B612AB" w:rsidRDefault="00B612AB" w:rsidP="0083105B">
            <w:pPr>
              <w:rPr>
                <w:rFonts w:ascii="Arial" w:hAnsi="Arial" w:cs="Arial"/>
                <w:color w:val="000000"/>
              </w:rPr>
            </w:pPr>
            <w:r>
              <w:rPr>
                <w:rFonts w:ascii="Arial" w:hAnsi="Arial" w:cs="Arial"/>
                <w:color w:val="000000"/>
              </w:rPr>
              <w:t xml:space="preserve">How many road traffic accidents have happened on the minor road leading to </w:t>
            </w:r>
            <w:proofErr w:type="spellStart"/>
            <w:r>
              <w:rPr>
                <w:rFonts w:ascii="Arial" w:hAnsi="Arial" w:cs="Arial"/>
                <w:color w:val="000000"/>
              </w:rPr>
              <w:t>Tullassa</w:t>
            </w:r>
            <w:proofErr w:type="spellEnd"/>
            <w:r>
              <w:rPr>
                <w:rFonts w:ascii="Arial" w:hAnsi="Arial" w:cs="Arial"/>
                <w:color w:val="000000"/>
              </w:rPr>
              <w:t xml:space="preserve"> Range Shooting Grounds, </w:t>
            </w:r>
            <w:proofErr w:type="spellStart"/>
            <w:r>
              <w:rPr>
                <w:rFonts w:ascii="Arial" w:hAnsi="Arial" w:cs="Arial"/>
                <w:color w:val="000000"/>
              </w:rPr>
              <w:t>Tullassa</w:t>
            </w:r>
            <w:proofErr w:type="spellEnd"/>
            <w:r>
              <w:rPr>
                <w:rFonts w:ascii="Arial" w:hAnsi="Arial" w:cs="Arial"/>
                <w:color w:val="000000"/>
              </w:rPr>
              <w:t xml:space="preserve">, Ennis, County Clare, in the past 5 </w:t>
            </w:r>
            <w:proofErr w:type="spellStart"/>
            <w:r>
              <w:rPr>
                <w:rFonts w:ascii="Arial" w:hAnsi="Arial" w:cs="Arial"/>
                <w:color w:val="000000"/>
              </w:rPr>
              <w:t>yrs</w:t>
            </w:r>
            <w:proofErr w:type="spellEnd"/>
            <w:r>
              <w:rPr>
                <w:rFonts w:ascii="Arial" w:hAnsi="Arial" w:cs="Arial"/>
                <w:color w:val="000000"/>
              </w:rPr>
              <w:t xml:space="preserve">? Specifically starting from the Bushy Park road fork (.2km on </w:t>
            </w:r>
            <w:proofErr w:type="spellStart"/>
            <w:r>
              <w:rPr>
                <w:rFonts w:ascii="Arial" w:hAnsi="Arial" w:cs="Arial"/>
                <w:color w:val="000000"/>
              </w:rPr>
              <w:t>Drumcarnmore</w:t>
            </w:r>
            <w:proofErr w:type="spellEnd"/>
            <w:r>
              <w:rPr>
                <w:rFonts w:ascii="Arial" w:hAnsi="Arial" w:cs="Arial"/>
                <w:color w:val="000000"/>
              </w:rPr>
              <w:t xml:space="preserve">, from main N85 Lahinch </w:t>
            </w:r>
            <w:proofErr w:type="spellStart"/>
            <w:r>
              <w:rPr>
                <w:rFonts w:ascii="Arial" w:hAnsi="Arial" w:cs="Arial"/>
                <w:color w:val="000000"/>
              </w:rPr>
              <w:t>rd</w:t>
            </w:r>
            <w:proofErr w:type="spellEnd"/>
            <w:r>
              <w:rPr>
                <w:rFonts w:ascii="Arial" w:hAnsi="Arial" w:cs="Arial"/>
                <w:color w:val="000000"/>
              </w:rPr>
              <w:t xml:space="preserve">) to </w:t>
            </w:r>
            <w:proofErr w:type="spellStart"/>
            <w:r>
              <w:rPr>
                <w:rFonts w:ascii="Arial" w:hAnsi="Arial" w:cs="Arial"/>
                <w:color w:val="000000"/>
              </w:rPr>
              <w:t>Tullassa</w:t>
            </w:r>
            <w:proofErr w:type="spellEnd"/>
            <w:r>
              <w:rPr>
                <w:rFonts w:ascii="Arial" w:hAnsi="Arial" w:cs="Arial"/>
                <w:color w:val="000000"/>
              </w:rPr>
              <w:t xml:space="preserve"> Range Shooting Grounds entrance.</w:t>
            </w:r>
          </w:p>
          <w:p w14:paraId="22788884" w14:textId="77777777" w:rsidR="00B612AB" w:rsidRPr="00002B9B" w:rsidRDefault="00B612AB" w:rsidP="00002B9B">
            <w:pPr>
              <w:rPr>
                <w:rFonts w:ascii="Arial" w:hAnsi="Arial" w:cs="Arial"/>
              </w:rPr>
            </w:pPr>
          </w:p>
        </w:tc>
        <w:tc>
          <w:tcPr>
            <w:tcW w:w="1134" w:type="dxa"/>
            <w:vAlign w:val="center"/>
          </w:tcPr>
          <w:p w14:paraId="0519E53B" w14:textId="44903F40" w:rsidR="00B612AB" w:rsidRPr="00002B9B" w:rsidRDefault="00B612AB" w:rsidP="003D392C">
            <w:pPr>
              <w:jc w:val="center"/>
              <w:rPr>
                <w:rFonts w:ascii="Arial" w:eastAsia="Times New Roman" w:hAnsi="Arial" w:cs="Arial"/>
                <w:color w:val="000000"/>
                <w:lang w:eastAsia="en-IE"/>
              </w:rPr>
            </w:pPr>
            <w:r w:rsidRPr="00002B9B">
              <w:rPr>
                <w:rFonts w:ascii="Arial" w:eastAsia="Times New Roman" w:hAnsi="Arial" w:cs="Arial"/>
                <w:color w:val="000000"/>
                <w:lang w:eastAsia="en-IE"/>
              </w:rPr>
              <w:t>Refuse</w:t>
            </w:r>
          </w:p>
        </w:tc>
        <w:tc>
          <w:tcPr>
            <w:tcW w:w="3260" w:type="dxa"/>
            <w:noWrap/>
          </w:tcPr>
          <w:p w14:paraId="4D7BC187" w14:textId="1E227C05" w:rsidR="00B612AB" w:rsidRPr="00002B9B" w:rsidRDefault="00083A52" w:rsidP="008E61F6">
            <w:pPr>
              <w:rPr>
                <w:rFonts w:ascii="Arial" w:eastAsia="Times New Roman" w:hAnsi="Arial" w:cs="Arial"/>
                <w:color w:val="000000"/>
                <w:lang w:eastAsia="en-IE"/>
              </w:rPr>
            </w:pPr>
            <w:hyperlink r:id="rId38" w:history="1">
              <w:r w:rsidR="00D52C4E" w:rsidRPr="00D52C4E">
                <w:rPr>
                  <w:rStyle w:val="Hyperlink"/>
                  <w:rFonts w:ascii="Arial" w:eastAsia="Times New Roman" w:hAnsi="Arial" w:cs="Arial"/>
                  <w:lang w:eastAsia="en-IE"/>
                </w:rPr>
                <w:t>27\Reply FOI-2019-27.pdf</w:t>
              </w:r>
            </w:hyperlink>
          </w:p>
        </w:tc>
      </w:tr>
      <w:tr w:rsidR="00B612AB" w:rsidRPr="00002B9B" w14:paraId="5F435519" w14:textId="77777777" w:rsidTr="00D13702">
        <w:trPr>
          <w:trHeight w:val="1123"/>
        </w:trPr>
        <w:tc>
          <w:tcPr>
            <w:tcW w:w="1371" w:type="dxa"/>
            <w:vAlign w:val="center"/>
          </w:tcPr>
          <w:p w14:paraId="142E219E" w14:textId="199700FD" w:rsidR="00B612AB" w:rsidRPr="00002B9B" w:rsidRDefault="00B612AB" w:rsidP="003D392C">
            <w:pPr>
              <w:jc w:val="center"/>
              <w:rPr>
                <w:rFonts w:ascii="Arial" w:eastAsia="Times New Roman" w:hAnsi="Arial" w:cs="Arial"/>
                <w:lang w:eastAsia="en-IE"/>
              </w:rPr>
            </w:pPr>
            <w:r>
              <w:rPr>
                <w:rFonts w:ascii="Arial" w:eastAsia="Times New Roman" w:hAnsi="Arial" w:cs="Arial"/>
                <w:lang w:eastAsia="en-IE"/>
              </w:rPr>
              <w:t>7/3/2019</w:t>
            </w:r>
          </w:p>
        </w:tc>
        <w:tc>
          <w:tcPr>
            <w:tcW w:w="1559" w:type="dxa"/>
            <w:vAlign w:val="center"/>
          </w:tcPr>
          <w:p w14:paraId="48CC6E5C" w14:textId="168340CA" w:rsidR="00B612AB" w:rsidRPr="00002B9B" w:rsidRDefault="00B612AB" w:rsidP="003D392C">
            <w:pPr>
              <w:jc w:val="center"/>
              <w:rPr>
                <w:rFonts w:ascii="Arial" w:eastAsia="Times New Roman" w:hAnsi="Arial" w:cs="Arial"/>
                <w:lang w:eastAsia="en-IE"/>
              </w:rPr>
            </w:pPr>
            <w:r>
              <w:rPr>
                <w:rFonts w:ascii="Arial" w:eastAsia="Times New Roman" w:hAnsi="Arial" w:cs="Arial"/>
                <w:lang w:eastAsia="en-IE"/>
              </w:rPr>
              <w:t>FOI-2019-28</w:t>
            </w:r>
          </w:p>
        </w:tc>
        <w:tc>
          <w:tcPr>
            <w:tcW w:w="1607" w:type="dxa"/>
            <w:vAlign w:val="center"/>
          </w:tcPr>
          <w:p w14:paraId="65B28F98" w14:textId="2F4B918F" w:rsidR="00B612AB" w:rsidRPr="00002B9B" w:rsidRDefault="00B612AB" w:rsidP="003D392C">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20B6FD96" w14:textId="011BE80E" w:rsidR="00B612AB" w:rsidRPr="00002B9B" w:rsidRDefault="00B612AB" w:rsidP="00002B9B">
            <w:pPr>
              <w:rPr>
                <w:rFonts w:ascii="Arial" w:hAnsi="Arial" w:cs="Arial"/>
              </w:rPr>
            </w:pPr>
            <w:r>
              <w:rPr>
                <w:rFonts w:ascii="Arial" w:hAnsi="Arial" w:cs="Arial"/>
              </w:rPr>
              <w:t xml:space="preserve">Any record emails, letters, notes, memos orders, requests or other correspondence between the Department for Transport or its Minister and the RSA in relation to the driving test wait time and driving test targets for wait time. Date range of 1 Nov - to date. All correspondence including emails, letters, notes, memos orders, requests or other correspondence between the RSA to the Department of Transport and its ministers in relation to the shortage of driving test instructors and the shortage of driving test instructors in certain counties.  Relates to both RSA driver testers and Approved </w:t>
            </w:r>
            <w:r>
              <w:rPr>
                <w:rFonts w:ascii="Arial" w:hAnsi="Arial" w:cs="Arial"/>
              </w:rPr>
              <w:lastRenderedPageBreak/>
              <w:t xml:space="preserve">Driving Instructors. Transcripts of complaints and the number of complaints from members of the public about RSA driving testers from 1 January 2019 to the present date. Any record emails, letters, notes, memos orders, requests or other correspondence between the Department for Transport or its Minister and the RSA in relation to Minister of State Brendan Griffin's idea of allowing some people banned from driving to drive to and from work. Transcripts of complaints and the number of complaints from members of the public in relation to the Minister of State Brendan Griffin's idea of allowing some people banned from driving to drive to and from work. Any record emails, letters, notes, memos orders, requests or other correspondence between the Department for Transport or its Minister and the RSA in relation to the price/ cost of the driving test to customers, and any plans or concerns about reforming the price. </w:t>
            </w:r>
          </w:p>
        </w:tc>
        <w:tc>
          <w:tcPr>
            <w:tcW w:w="1134" w:type="dxa"/>
            <w:vAlign w:val="center"/>
          </w:tcPr>
          <w:p w14:paraId="272B27C1" w14:textId="32749011" w:rsidR="00B612AB" w:rsidRPr="00002B9B" w:rsidRDefault="00B612AB" w:rsidP="003D392C">
            <w:pPr>
              <w:jc w:val="center"/>
              <w:rPr>
                <w:rFonts w:ascii="Arial" w:eastAsia="Times New Roman" w:hAnsi="Arial" w:cs="Arial"/>
                <w:color w:val="000000"/>
                <w:lang w:eastAsia="en-IE"/>
              </w:rPr>
            </w:pPr>
            <w:r w:rsidRPr="00002B9B">
              <w:rPr>
                <w:rFonts w:ascii="Arial" w:eastAsia="Times New Roman" w:hAnsi="Arial" w:cs="Arial"/>
                <w:color w:val="000000"/>
                <w:lang w:eastAsia="en-IE"/>
              </w:rPr>
              <w:lastRenderedPageBreak/>
              <w:t>Part Grant</w:t>
            </w:r>
          </w:p>
        </w:tc>
        <w:tc>
          <w:tcPr>
            <w:tcW w:w="3260" w:type="dxa"/>
            <w:noWrap/>
          </w:tcPr>
          <w:p w14:paraId="75AF901B" w14:textId="3828372C" w:rsidR="00B612AB" w:rsidRDefault="00083A52" w:rsidP="008E61F6">
            <w:pPr>
              <w:rPr>
                <w:rFonts w:ascii="Arial" w:eastAsia="Times New Roman" w:hAnsi="Arial" w:cs="Arial"/>
                <w:color w:val="000000"/>
                <w:lang w:eastAsia="en-IE"/>
              </w:rPr>
            </w:pPr>
            <w:hyperlink r:id="rId39" w:history="1">
              <w:r w:rsidR="00B421CC" w:rsidRPr="00B421CC">
                <w:rPr>
                  <w:rStyle w:val="Hyperlink"/>
                  <w:rFonts w:ascii="Arial" w:eastAsia="Times New Roman" w:hAnsi="Arial" w:cs="Arial"/>
                  <w:lang w:eastAsia="en-IE"/>
                </w:rPr>
                <w:t>28\Reply FOI-2019-28.pdf</w:t>
              </w:r>
            </w:hyperlink>
          </w:p>
          <w:p w14:paraId="4DC01430" w14:textId="1A33B185" w:rsidR="00B421CC" w:rsidRDefault="00083A52" w:rsidP="008E61F6">
            <w:pPr>
              <w:rPr>
                <w:rFonts w:ascii="Arial" w:eastAsia="Times New Roman" w:hAnsi="Arial" w:cs="Arial"/>
                <w:color w:val="000000"/>
                <w:lang w:eastAsia="en-IE"/>
              </w:rPr>
            </w:pPr>
            <w:hyperlink r:id="rId40" w:history="1">
              <w:r w:rsidR="00B421CC" w:rsidRPr="00B421CC">
                <w:rPr>
                  <w:rStyle w:val="Hyperlink"/>
                  <w:rFonts w:ascii="Arial" w:eastAsia="Times New Roman" w:hAnsi="Arial" w:cs="Arial"/>
                  <w:lang w:eastAsia="en-IE"/>
                </w:rPr>
                <w:t>28\FOI-2019-28 Decision Schedule.xlsx</w:t>
              </w:r>
            </w:hyperlink>
          </w:p>
          <w:p w14:paraId="3DA0DCCC" w14:textId="40A07705" w:rsidR="00B421CC" w:rsidRPr="00002B9B" w:rsidRDefault="00083A52" w:rsidP="008E61F6">
            <w:pPr>
              <w:rPr>
                <w:rFonts w:ascii="Arial" w:eastAsia="Times New Roman" w:hAnsi="Arial" w:cs="Arial"/>
                <w:color w:val="000000"/>
                <w:lang w:eastAsia="en-IE"/>
              </w:rPr>
            </w:pPr>
            <w:hyperlink r:id="rId41" w:history="1">
              <w:r w:rsidR="00B421CC" w:rsidRPr="00B421CC">
                <w:rPr>
                  <w:rStyle w:val="Hyperlink"/>
                  <w:rFonts w:ascii="Arial" w:eastAsia="Times New Roman" w:hAnsi="Arial" w:cs="Arial"/>
                  <w:lang w:eastAsia="en-IE"/>
                </w:rPr>
                <w:t>28\FOI-2019-28 Records.zip</w:t>
              </w:r>
            </w:hyperlink>
          </w:p>
        </w:tc>
      </w:tr>
      <w:tr w:rsidR="00B612AB" w:rsidRPr="00002B9B" w14:paraId="32C6B643" w14:textId="77777777" w:rsidTr="002126C9">
        <w:trPr>
          <w:trHeight w:val="1123"/>
        </w:trPr>
        <w:tc>
          <w:tcPr>
            <w:tcW w:w="1371" w:type="dxa"/>
            <w:vAlign w:val="center"/>
          </w:tcPr>
          <w:p w14:paraId="35249BDD" w14:textId="50CEA508"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10/3/</w:t>
            </w:r>
            <w:r w:rsidRPr="00002B9B">
              <w:rPr>
                <w:rFonts w:ascii="Arial" w:eastAsia="Times New Roman" w:hAnsi="Arial" w:cs="Arial"/>
                <w:lang w:eastAsia="en-IE"/>
              </w:rPr>
              <w:t>2019</w:t>
            </w:r>
          </w:p>
        </w:tc>
        <w:tc>
          <w:tcPr>
            <w:tcW w:w="1559" w:type="dxa"/>
            <w:vAlign w:val="center"/>
          </w:tcPr>
          <w:p w14:paraId="587C49D2" w14:textId="21DFFCC7"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FOI-2019-29</w:t>
            </w:r>
          </w:p>
        </w:tc>
        <w:tc>
          <w:tcPr>
            <w:tcW w:w="1607" w:type="dxa"/>
            <w:vAlign w:val="center"/>
          </w:tcPr>
          <w:p w14:paraId="3328E3A4" w14:textId="44AAD413" w:rsidR="00B612AB" w:rsidRPr="00002B9B" w:rsidRDefault="00B612AB" w:rsidP="002126C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7088" w:type="dxa"/>
          </w:tcPr>
          <w:p w14:paraId="7666A5CA" w14:textId="77777777" w:rsidR="00B612AB" w:rsidRDefault="00B612AB" w:rsidP="0083105B">
            <w:pPr>
              <w:rPr>
                <w:rFonts w:ascii="Arial" w:hAnsi="Arial" w:cs="Arial"/>
                <w:color w:val="000000"/>
              </w:rPr>
            </w:pPr>
            <w:r>
              <w:rPr>
                <w:rFonts w:ascii="Arial" w:hAnsi="Arial" w:cs="Arial"/>
                <w:color w:val="000000"/>
              </w:rPr>
              <w:t xml:space="preserve">1. Records of any data you have that shows that </w:t>
            </w:r>
            <w:proofErr w:type="spellStart"/>
            <w:r>
              <w:rPr>
                <w:rFonts w:ascii="Arial" w:hAnsi="Arial" w:cs="Arial"/>
                <w:color w:val="000000"/>
              </w:rPr>
              <w:t>hi-viz</w:t>
            </w:r>
            <w:proofErr w:type="spellEnd"/>
            <w:r>
              <w:rPr>
                <w:rFonts w:ascii="Arial" w:hAnsi="Arial" w:cs="Arial"/>
                <w:color w:val="000000"/>
              </w:rPr>
              <w:t xml:space="preserve"> reduces accident rates for cyclists during daylight hours. 2. Records of any data you have that shows that </w:t>
            </w:r>
            <w:proofErr w:type="spellStart"/>
            <w:r>
              <w:rPr>
                <w:rFonts w:ascii="Arial" w:hAnsi="Arial" w:cs="Arial"/>
                <w:color w:val="000000"/>
              </w:rPr>
              <w:t>hi-viz</w:t>
            </w:r>
            <w:proofErr w:type="spellEnd"/>
            <w:r>
              <w:rPr>
                <w:rFonts w:ascii="Arial" w:hAnsi="Arial" w:cs="Arial"/>
                <w:color w:val="000000"/>
              </w:rPr>
              <w:t xml:space="preserve"> reduces accident rates for cyclists during lighting up hours 3. Records of any data you have that shows that </w:t>
            </w:r>
            <w:proofErr w:type="spellStart"/>
            <w:r>
              <w:rPr>
                <w:rFonts w:ascii="Arial" w:hAnsi="Arial" w:cs="Arial"/>
                <w:color w:val="000000"/>
              </w:rPr>
              <w:t>hi-viz</w:t>
            </w:r>
            <w:proofErr w:type="spellEnd"/>
            <w:r>
              <w:rPr>
                <w:rFonts w:ascii="Arial" w:hAnsi="Arial" w:cs="Arial"/>
                <w:color w:val="000000"/>
              </w:rPr>
              <w:t xml:space="preserve"> reduces accident rates for pedestrians during daylight hours. 4. Records of any data you have that shows that </w:t>
            </w:r>
            <w:proofErr w:type="spellStart"/>
            <w:r>
              <w:rPr>
                <w:rFonts w:ascii="Arial" w:hAnsi="Arial" w:cs="Arial"/>
                <w:color w:val="000000"/>
              </w:rPr>
              <w:t>hi-viz</w:t>
            </w:r>
            <w:proofErr w:type="spellEnd"/>
            <w:r>
              <w:rPr>
                <w:rFonts w:ascii="Arial" w:hAnsi="Arial" w:cs="Arial"/>
                <w:color w:val="000000"/>
              </w:rPr>
              <w:t xml:space="preserve"> reduces accident rates for pedestrians during lighting up hours. 5. Records of any of the above items 1 or 2, comparing rates for cyclists with legal lighting or </w:t>
            </w:r>
            <w:proofErr w:type="spellStart"/>
            <w:r>
              <w:rPr>
                <w:rFonts w:ascii="Arial" w:hAnsi="Arial" w:cs="Arial"/>
                <w:color w:val="000000"/>
              </w:rPr>
              <w:t>hi-viz</w:t>
            </w:r>
            <w:proofErr w:type="spellEnd"/>
            <w:r>
              <w:rPr>
                <w:rFonts w:ascii="Arial" w:hAnsi="Arial" w:cs="Arial"/>
                <w:color w:val="000000"/>
              </w:rPr>
              <w:t xml:space="preserve">, i.e. any benefit or lack of benefit for </w:t>
            </w:r>
            <w:proofErr w:type="spellStart"/>
            <w:r>
              <w:rPr>
                <w:rFonts w:ascii="Arial" w:hAnsi="Arial" w:cs="Arial"/>
                <w:color w:val="000000"/>
              </w:rPr>
              <w:t>hi-viz</w:t>
            </w:r>
            <w:proofErr w:type="spellEnd"/>
            <w:r>
              <w:rPr>
                <w:rFonts w:ascii="Arial" w:hAnsi="Arial" w:cs="Arial"/>
                <w:color w:val="000000"/>
              </w:rPr>
              <w:t xml:space="preserve"> compared to legal bicycle lighting 6. Records of any data you have that shows that </w:t>
            </w:r>
            <w:proofErr w:type="spellStart"/>
            <w:r>
              <w:rPr>
                <w:rFonts w:ascii="Arial" w:hAnsi="Arial" w:cs="Arial"/>
                <w:color w:val="000000"/>
              </w:rPr>
              <w:t>hi-viz</w:t>
            </w:r>
            <w:proofErr w:type="spellEnd"/>
            <w:r>
              <w:rPr>
                <w:rFonts w:ascii="Arial" w:hAnsi="Arial" w:cs="Arial"/>
                <w:color w:val="000000"/>
              </w:rPr>
              <w:t xml:space="preserve"> reduces accident rates for motorcyclists during daylight hours. 7. Records of any data you have that shows that </w:t>
            </w:r>
            <w:proofErr w:type="spellStart"/>
            <w:r>
              <w:rPr>
                <w:rFonts w:ascii="Arial" w:hAnsi="Arial" w:cs="Arial"/>
                <w:color w:val="000000"/>
              </w:rPr>
              <w:t>hi-viz</w:t>
            </w:r>
            <w:proofErr w:type="spellEnd"/>
            <w:r>
              <w:rPr>
                <w:rFonts w:ascii="Arial" w:hAnsi="Arial" w:cs="Arial"/>
                <w:color w:val="000000"/>
              </w:rPr>
              <w:t xml:space="preserve"> reduces accident rates for motorcyclists during lighting up hours. 8. Any factual records of any sort supporting your position that </w:t>
            </w:r>
            <w:proofErr w:type="spellStart"/>
            <w:r>
              <w:rPr>
                <w:rFonts w:ascii="Arial" w:hAnsi="Arial" w:cs="Arial"/>
                <w:color w:val="000000"/>
              </w:rPr>
              <w:t>hi-viz</w:t>
            </w:r>
            <w:proofErr w:type="spellEnd"/>
            <w:r>
              <w:rPr>
                <w:rFonts w:ascii="Arial" w:hAnsi="Arial" w:cs="Arial"/>
                <w:color w:val="000000"/>
              </w:rPr>
              <w:t xml:space="preserve"> reduces accident rates for cyclists or pedestrians, whether based on accident rates or other studies.</w:t>
            </w:r>
          </w:p>
          <w:p w14:paraId="42B1E910" w14:textId="6896A5E1" w:rsidR="00B612AB" w:rsidRPr="00002B9B" w:rsidRDefault="00B612AB" w:rsidP="002126C9">
            <w:pPr>
              <w:rPr>
                <w:rFonts w:ascii="Arial" w:hAnsi="Arial" w:cs="Arial"/>
              </w:rPr>
            </w:pPr>
          </w:p>
        </w:tc>
        <w:tc>
          <w:tcPr>
            <w:tcW w:w="1134" w:type="dxa"/>
            <w:vAlign w:val="center"/>
          </w:tcPr>
          <w:p w14:paraId="3E46E686" w14:textId="406ABFB0" w:rsidR="00B612AB" w:rsidRPr="00002B9B" w:rsidRDefault="00B612AB" w:rsidP="002126C9">
            <w:pPr>
              <w:jc w:val="center"/>
              <w:rPr>
                <w:rFonts w:ascii="Arial" w:eastAsia="Times New Roman" w:hAnsi="Arial" w:cs="Arial"/>
                <w:color w:val="000000"/>
                <w:lang w:eastAsia="en-IE"/>
              </w:rPr>
            </w:pPr>
            <w:r w:rsidRPr="00002B9B">
              <w:rPr>
                <w:rFonts w:ascii="Arial" w:eastAsia="Times New Roman" w:hAnsi="Arial" w:cs="Arial"/>
                <w:color w:val="000000"/>
                <w:lang w:eastAsia="en-IE"/>
              </w:rPr>
              <w:t>Part Grant</w:t>
            </w:r>
          </w:p>
        </w:tc>
        <w:tc>
          <w:tcPr>
            <w:tcW w:w="3260" w:type="dxa"/>
            <w:noWrap/>
          </w:tcPr>
          <w:p w14:paraId="34359F97" w14:textId="07FDCDE6" w:rsidR="00B612AB" w:rsidRDefault="00083A52" w:rsidP="002126C9">
            <w:pPr>
              <w:rPr>
                <w:rFonts w:ascii="Arial" w:eastAsia="Times New Roman" w:hAnsi="Arial" w:cs="Arial"/>
                <w:color w:val="000000"/>
                <w:lang w:eastAsia="en-IE"/>
              </w:rPr>
            </w:pPr>
            <w:hyperlink r:id="rId42" w:history="1">
              <w:r w:rsidR="00B421CC" w:rsidRPr="00B421CC">
                <w:rPr>
                  <w:rStyle w:val="Hyperlink"/>
                  <w:rFonts w:ascii="Arial" w:eastAsia="Times New Roman" w:hAnsi="Arial" w:cs="Arial"/>
                  <w:lang w:eastAsia="en-IE"/>
                </w:rPr>
                <w:t>29\Reply FOI-2019-29.pdf</w:t>
              </w:r>
            </w:hyperlink>
          </w:p>
          <w:p w14:paraId="4106891B" w14:textId="5BE6130F" w:rsidR="00B421CC" w:rsidRPr="00002B9B" w:rsidRDefault="00083A52" w:rsidP="002126C9">
            <w:pPr>
              <w:rPr>
                <w:rFonts w:ascii="Arial" w:eastAsia="Times New Roman" w:hAnsi="Arial" w:cs="Arial"/>
                <w:color w:val="000000"/>
                <w:lang w:eastAsia="en-IE"/>
              </w:rPr>
            </w:pPr>
            <w:hyperlink r:id="rId43" w:history="1">
              <w:r w:rsidR="00B421CC" w:rsidRPr="00B421CC">
                <w:rPr>
                  <w:rStyle w:val="Hyperlink"/>
                  <w:rFonts w:ascii="Arial" w:eastAsia="Times New Roman" w:hAnsi="Arial" w:cs="Arial"/>
                  <w:lang w:eastAsia="en-IE"/>
                </w:rPr>
                <w:t>29\FOI-2019-29 Attachment.pdf</w:t>
              </w:r>
            </w:hyperlink>
          </w:p>
        </w:tc>
      </w:tr>
      <w:tr w:rsidR="00B612AB" w:rsidRPr="00002B9B" w14:paraId="7D1E91EA" w14:textId="77777777" w:rsidTr="002126C9">
        <w:trPr>
          <w:trHeight w:val="1123"/>
        </w:trPr>
        <w:tc>
          <w:tcPr>
            <w:tcW w:w="1371" w:type="dxa"/>
            <w:vAlign w:val="center"/>
          </w:tcPr>
          <w:p w14:paraId="796ACB26" w14:textId="00CF25D8"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12/3</w:t>
            </w:r>
            <w:r w:rsidRPr="00002B9B">
              <w:rPr>
                <w:rFonts w:ascii="Arial" w:eastAsia="Times New Roman" w:hAnsi="Arial" w:cs="Arial"/>
                <w:lang w:eastAsia="en-IE"/>
              </w:rPr>
              <w:t>/2019</w:t>
            </w:r>
          </w:p>
        </w:tc>
        <w:tc>
          <w:tcPr>
            <w:tcW w:w="1559" w:type="dxa"/>
            <w:vAlign w:val="center"/>
          </w:tcPr>
          <w:p w14:paraId="11006103" w14:textId="58084435"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FOI-2019-31</w:t>
            </w:r>
          </w:p>
        </w:tc>
        <w:tc>
          <w:tcPr>
            <w:tcW w:w="1607" w:type="dxa"/>
            <w:vAlign w:val="center"/>
          </w:tcPr>
          <w:p w14:paraId="5696770C" w14:textId="7B7EA85A" w:rsidR="00B612AB" w:rsidRPr="00002B9B" w:rsidRDefault="00B612AB" w:rsidP="002126C9">
            <w:pPr>
              <w:jc w:val="center"/>
              <w:rPr>
                <w:rFonts w:ascii="Arial" w:eastAsia="Times New Roman" w:hAnsi="Arial" w:cs="Arial"/>
                <w:color w:val="000000"/>
                <w:lang w:eastAsia="en-IE"/>
              </w:rPr>
            </w:pPr>
            <w:r w:rsidRPr="00002B9B">
              <w:rPr>
                <w:rFonts w:ascii="Arial" w:eastAsia="Times New Roman" w:hAnsi="Arial" w:cs="Arial"/>
                <w:color w:val="000000"/>
                <w:lang w:eastAsia="en-IE"/>
              </w:rPr>
              <w:t>Journalist</w:t>
            </w:r>
          </w:p>
        </w:tc>
        <w:tc>
          <w:tcPr>
            <w:tcW w:w="7088" w:type="dxa"/>
          </w:tcPr>
          <w:p w14:paraId="450D8AE4" w14:textId="77777777" w:rsidR="00B612AB" w:rsidRDefault="00B612AB" w:rsidP="0083105B">
            <w:pPr>
              <w:rPr>
                <w:rFonts w:ascii="Arial" w:hAnsi="Arial" w:cs="Arial"/>
                <w:color w:val="000000"/>
              </w:rPr>
            </w:pPr>
            <w:r>
              <w:rPr>
                <w:rFonts w:ascii="Arial" w:hAnsi="Arial" w:cs="Arial"/>
                <w:color w:val="000000"/>
              </w:rPr>
              <w:t>The driving test pass rate for each individual test centre for 2012 - 2018, broken down by gender and age. The driving test pass rate for each individual test centre for 2012 - 2018, broken down by gender of the instructor.   </w:t>
            </w:r>
          </w:p>
          <w:p w14:paraId="771D524A" w14:textId="77777777" w:rsidR="00B612AB" w:rsidRPr="00002B9B" w:rsidRDefault="00B612AB" w:rsidP="002126C9">
            <w:pPr>
              <w:rPr>
                <w:rFonts w:ascii="Arial" w:hAnsi="Arial" w:cs="Arial"/>
              </w:rPr>
            </w:pPr>
          </w:p>
        </w:tc>
        <w:tc>
          <w:tcPr>
            <w:tcW w:w="1134" w:type="dxa"/>
            <w:vAlign w:val="center"/>
          </w:tcPr>
          <w:p w14:paraId="3AEAEA27" w14:textId="242DAA96" w:rsidR="00B612AB" w:rsidRPr="00002B9B" w:rsidRDefault="00B612AB" w:rsidP="002126C9">
            <w:pPr>
              <w:jc w:val="center"/>
              <w:rPr>
                <w:rFonts w:ascii="Arial" w:eastAsia="Times New Roman" w:hAnsi="Arial" w:cs="Arial"/>
                <w:color w:val="000000"/>
                <w:lang w:eastAsia="en-IE"/>
              </w:rPr>
            </w:pPr>
            <w:r w:rsidRPr="00002B9B">
              <w:rPr>
                <w:rFonts w:ascii="Arial" w:eastAsia="Times New Roman" w:hAnsi="Arial" w:cs="Arial"/>
                <w:color w:val="000000"/>
                <w:lang w:eastAsia="en-IE"/>
              </w:rPr>
              <w:t>Part Grant</w:t>
            </w:r>
          </w:p>
        </w:tc>
        <w:tc>
          <w:tcPr>
            <w:tcW w:w="3260" w:type="dxa"/>
            <w:noWrap/>
          </w:tcPr>
          <w:p w14:paraId="56EAF1FE" w14:textId="01E8CC59" w:rsidR="00B612AB" w:rsidRDefault="00083A52" w:rsidP="002126C9">
            <w:pPr>
              <w:rPr>
                <w:rFonts w:ascii="Arial" w:eastAsia="Times New Roman" w:hAnsi="Arial" w:cs="Arial"/>
                <w:color w:val="000000"/>
                <w:lang w:eastAsia="en-IE"/>
              </w:rPr>
            </w:pPr>
            <w:hyperlink r:id="rId44" w:history="1">
              <w:r w:rsidR="002126C9" w:rsidRPr="002126C9">
                <w:rPr>
                  <w:rStyle w:val="Hyperlink"/>
                  <w:rFonts w:ascii="Arial" w:eastAsia="Times New Roman" w:hAnsi="Arial" w:cs="Arial"/>
                  <w:lang w:eastAsia="en-IE"/>
                </w:rPr>
                <w:t>31\Reply FOI-2019-31.pdf</w:t>
              </w:r>
            </w:hyperlink>
          </w:p>
          <w:p w14:paraId="6125AB04" w14:textId="698F028C" w:rsidR="002126C9" w:rsidRPr="00002B9B" w:rsidRDefault="00083A52" w:rsidP="002126C9">
            <w:pPr>
              <w:rPr>
                <w:rFonts w:ascii="Arial" w:eastAsia="Times New Roman" w:hAnsi="Arial" w:cs="Arial"/>
                <w:color w:val="000000"/>
                <w:lang w:eastAsia="en-IE"/>
              </w:rPr>
            </w:pPr>
            <w:hyperlink r:id="rId45" w:history="1">
              <w:r w:rsidR="002126C9" w:rsidRPr="002126C9">
                <w:rPr>
                  <w:rStyle w:val="Hyperlink"/>
                  <w:rFonts w:ascii="Arial" w:eastAsia="Times New Roman" w:hAnsi="Arial" w:cs="Arial"/>
                  <w:lang w:eastAsia="en-IE"/>
                </w:rPr>
                <w:t>31\FOI-2019-31 Records.pdf</w:t>
              </w:r>
            </w:hyperlink>
          </w:p>
        </w:tc>
      </w:tr>
      <w:tr w:rsidR="00B612AB" w:rsidRPr="00002B9B" w14:paraId="5C0B50C2" w14:textId="77777777" w:rsidTr="002126C9">
        <w:trPr>
          <w:trHeight w:val="1123"/>
        </w:trPr>
        <w:tc>
          <w:tcPr>
            <w:tcW w:w="1371" w:type="dxa"/>
            <w:vAlign w:val="center"/>
          </w:tcPr>
          <w:p w14:paraId="18D0B991" w14:textId="2625F632"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lastRenderedPageBreak/>
              <w:t>21/3/2019</w:t>
            </w:r>
          </w:p>
        </w:tc>
        <w:tc>
          <w:tcPr>
            <w:tcW w:w="1559" w:type="dxa"/>
            <w:vAlign w:val="center"/>
          </w:tcPr>
          <w:p w14:paraId="1A6BB763" w14:textId="788031F7"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FOI-2019-32</w:t>
            </w:r>
          </w:p>
        </w:tc>
        <w:tc>
          <w:tcPr>
            <w:tcW w:w="1607" w:type="dxa"/>
            <w:vAlign w:val="center"/>
          </w:tcPr>
          <w:p w14:paraId="3166FDEC" w14:textId="39BAE5E6" w:rsidR="00B612AB" w:rsidRPr="00002B9B" w:rsidRDefault="00B612AB" w:rsidP="002126C9">
            <w:pPr>
              <w:jc w:val="center"/>
              <w:rPr>
                <w:rFonts w:ascii="Arial" w:eastAsia="Times New Roman" w:hAnsi="Arial" w:cs="Arial"/>
                <w:color w:val="000000"/>
                <w:lang w:eastAsia="en-IE"/>
              </w:rPr>
            </w:pPr>
            <w:r>
              <w:rPr>
                <w:rFonts w:ascii="Arial" w:eastAsia="Times New Roman" w:hAnsi="Arial" w:cs="Arial"/>
                <w:color w:val="000000"/>
                <w:lang w:eastAsia="en-IE"/>
              </w:rPr>
              <w:t>Client</w:t>
            </w:r>
          </w:p>
        </w:tc>
        <w:tc>
          <w:tcPr>
            <w:tcW w:w="7088" w:type="dxa"/>
          </w:tcPr>
          <w:p w14:paraId="521274AE" w14:textId="77777777" w:rsidR="00B612AB" w:rsidRDefault="00B612AB" w:rsidP="0083105B">
            <w:pPr>
              <w:rPr>
                <w:rFonts w:ascii="Arial" w:hAnsi="Arial" w:cs="Arial"/>
                <w:color w:val="000000"/>
              </w:rPr>
            </w:pPr>
            <w:r>
              <w:rPr>
                <w:rFonts w:ascii="Arial" w:hAnsi="Arial" w:cs="Arial"/>
                <w:color w:val="000000"/>
              </w:rPr>
              <w:t>Records of the number of complaints that you received in Co Mayo for 2017 and 2018. Also, a copy of those complaints.</w:t>
            </w:r>
          </w:p>
          <w:p w14:paraId="395F7A1C" w14:textId="77777777" w:rsidR="00B612AB" w:rsidRPr="00002B9B" w:rsidRDefault="00B612AB" w:rsidP="002126C9">
            <w:pPr>
              <w:rPr>
                <w:rFonts w:ascii="Arial" w:hAnsi="Arial" w:cs="Arial"/>
              </w:rPr>
            </w:pPr>
          </w:p>
        </w:tc>
        <w:tc>
          <w:tcPr>
            <w:tcW w:w="1134" w:type="dxa"/>
            <w:vAlign w:val="center"/>
          </w:tcPr>
          <w:p w14:paraId="1EDC582B" w14:textId="29132608" w:rsidR="00B612AB" w:rsidRPr="00002B9B" w:rsidRDefault="00B612AB" w:rsidP="002126C9">
            <w:pPr>
              <w:jc w:val="center"/>
              <w:rPr>
                <w:rFonts w:ascii="Arial" w:eastAsia="Times New Roman" w:hAnsi="Arial" w:cs="Arial"/>
                <w:color w:val="000000"/>
                <w:lang w:eastAsia="en-IE"/>
              </w:rPr>
            </w:pPr>
          </w:p>
        </w:tc>
        <w:tc>
          <w:tcPr>
            <w:tcW w:w="3260" w:type="dxa"/>
            <w:noWrap/>
          </w:tcPr>
          <w:p w14:paraId="5217D1F7" w14:textId="77777777" w:rsidR="00B612AB" w:rsidRDefault="00083A52" w:rsidP="002126C9">
            <w:pPr>
              <w:rPr>
                <w:rFonts w:ascii="Arial" w:eastAsia="Times New Roman" w:hAnsi="Arial" w:cs="Arial"/>
                <w:color w:val="000000"/>
                <w:lang w:eastAsia="en-IE"/>
              </w:rPr>
            </w:pPr>
            <w:hyperlink r:id="rId46" w:history="1">
              <w:r w:rsidR="00067990" w:rsidRPr="00067990">
                <w:rPr>
                  <w:rStyle w:val="Hyperlink"/>
                  <w:rFonts w:ascii="Arial" w:eastAsia="Times New Roman" w:hAnsi="Arial" w:cs="Arial"/>
                  <w:lang w:eastAsia="en-IE"/>
                </w:rPr>
                <w:t>32\Reply FOI-2019-32.pdf</w:t>
              </w:r>
            </w:hyperlink>
          </w:p>
          <w:p w14:paraId="00C985C1" w14:textId="77777777" w:rsidR="00067990" w:rsidRDefault="00083A52" w:rsidP="002126C9">
            <w:pPr>
              <w:rPr>
                <w:rFonts w:ascii="Arial" w:eastAsia="Times New Roman" w:hAnsi="Arial" w:cs="Arial"/>
                <w:color w:val="000000"/>
                <w:lang w:eastAsia="en-IE"/>
              </w:rPr>
            </w:pPr>
            <w:hyperlink r:id="rId47" w:history="1">
              <w:r w:rsidR="00067990" w:rsidRPr="00067990">
                <w:rPr>
                  <w:rStyle w:val="Hyperlink"/>
                  <w:rFonts w:ascii="Arial" w:eastAsia="Times New Roman" w:hAnsi="Arial" w:cs="Arial"/>
                  <w:lang w:eastAsia="en-IE"/>
                </w:rPr>
                <w:t>32\No. Waiting and No. Testers Mayo.xlsx</w:t>
              </w:r>
            </w:hyperlink>
          </w:p>
          <w:p w14:paraId="062F34DA" w14:textId="5BE0ADFE" w:rsidR="00067990" w:rsidRPr="00002B9B" w:rsidRDefault="00083A52" w:rsidP="002126C9">
            <w:pPr>
              <w:rPr>
                <w:rFonts w:ascii="Arial" w:eastAsia="Times New Roman" w:hAnsi="Arial" w:cs="Arial"/>
                <w:color w:val="000000"/>
                <w:lang w:eastAsia="en-IE"/>
              </w:rPr>
            </w:pPr>
            <w:hyperlink r:id="rId48" w:history="1">
              <w:r w:rsidR="00067990" w:rsidRPr="00067990">
                <w:rPr>
                  <w:rStyle w:val="Hyperlink"/>
                  <w:rFonts w:ascii="Arial" w:eastAsia="Times New Roman" w:hAnsi="Arial" w:cs="Arial"/>
                  <w:lang w:eastAsia="en-IE"/>
                </w:rPr>
                <w:t>32\Complaints Mayo .pdf</w:t>
              </w:r>
            </w:hyperlink>
          </w:p>
        </w:tc>
      </w:tr>
      <w:tr w:rsidR="00B612AB" w:rsidRPr="00002B9B" w14:paraId="1E47F8F8" w14:textId="77777777" w:rsidTr="002126C9">
        <w:trPr>
          <w:trHeight w:val="1123"/>
        </w:trPr>
        <w:tc>
          <w:tcPr>
            <w:tcW w:w="1371" w:type="dxa"/>
            <w:vAlign w:val="center"/>
          </w:tcPr>
          <w:p w14:paraId="3925F9D8" w14:textId="448AA9A6"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22/3/</w:t>
            </w:r>
            <w:r w:rsidR="00083A52">
              <w:rPr>
                <w:rFonts w:ascii="Arial" w:eastAsia="Times New Roman" w:hAnsi="Arial" w:cs="Arial"/>
                <w:lang w:eastAsia="en-IE"/>
              </w:rPr>
              <w:t>20</w:t>
            </w:r>
            <w:r>
              <w:rPr>
                <w:rFonts w:ascii="Arial" w:eastAsia="Times New Roman" w:hAnsi="Arial" w:cs="Arial"/>
                <w:lang w:eastAsia="en-IE"/>
              </w:rPr>
              <w:t>19</w:t>
            </w:r>
          </w:p>
        </w:tc>
        <w:tc>
          <w:tcPr>
            <w:tcW w:w="1559" w:type="dxa"/>
            <w:vAlign w:val="center"/>
          </w:tcPr>
          <w:p w14:paraId="00EEA55F" w14:textId="74CD04A1" w:rsidR="00B612AB" w:rsidRPr="00002B9B" w:rsidRDefault="00B612AB" w:rsidP="002126C9">
            <w:pPr>
              <w:jc w:val="center"/>
              <w:rPr>
                <w:rFonts w:ascii="Arial" w:eastAsia="Times New Roman" w:hAnsi="Arial" w:cs="Arial"/>
                <w:lang w:eastAsia="en-IE"/>
              </w:rPr>
            </w:pPr>
            <w:r>
              <w:rPr>
                <w:rFonts w:ascii="Arial" w:eastAsia="Times New Roman" w:hAnsi="Arial" w:cs="Arial"/>
                <w:lang w:eastAsia="en-IE"/>
              </w:rPr>
              <w:t>FOI-2019-33</w:t>
            </w:r>
          </w:p>
        </w:tc>
        <w:tc>
          <w:tcPr>
            <w:tcW w:w="1607" w:type="dxa"/>
            <w:vAlign w:val="center"/>
          </w:tcPr>
          <w:p w14:paraId="5E4ACF14" w14:textId="02FD6DEB" w:rsidR="00B612AB" w:rsidRPr="00002B9B" w:rsidRDefault="00B612AB" w:rsidP="002126C9">
            <w:pPr>
              <w:jc w:val="center"/>
              <w:rPr>
                <w:rFonts w:ascii="Arial" w:eastAsia="Times New Roman" w:hAnsi="Arial" w:cs="Arial"/>
                <w:color w:val="000000"/>
                <w:lang w:eastAsia="en-IE"/>
              </w:rPr>
            </w:pPr>
            <w:r>
              <w:rPr>
                <w:rFonts w:ascii="Arial" w:eastAsia="Times New Roman" w:hAnsi="Arial" w:cs="Arial"/>
                <w:color w:val="000000"/>
                <w:lang w:eastAsia="en-IE"/>
              </w:rPr>
              <w:t>Journalist</w:t>
            </w:r>
          </w:p>
        </w:tc>
        <w:tc>
          <w:tcPr>
            <w:tcW w:w="7088" w:type="dxa"/>
          </w:tcPr>
          <w:p w14:paraId="4F6E78C2" w14:textId="77777777" w:rsidR="00B612AB" w:rsidRDefault="00B612AB" w:rsidP="0083105B">
            <w:pPr>
              <w:rPr>
                <w:rFonts w:ascii="Arial" w:hAnsi="Arial" w:cs="Arial"/>
              </w:rPr>
            </w:pPr>
            <w:r>
              <w:rPr>
                <w:rFonts w:ascii="Arial" w:hAnsi="Arial" w:cs="Arial"/>
              </w:rPr>
              <w:t>Data relating to pass and fail rates for B category licences at each test centre around the country from January 1 2016 to 31 December 2018. With a breakdown by test centre, gender and nationality.</w:t>
            </w:r>
          </w:p>
          <w:p w14:paraId="00C02C1E" w14:textId="77777777" w:rsidR="00B612AB" w:rsidRPr="00002B9B" w:rsidRDefault="00B612AB" w:rsidP="002126C9">
            <w:pPr>
              <w:rPr>
                <w:rFonts w:ascii="Arial" w:hAnsi="Arial" w:cs="Arial"/>
              </w:rPr>
            </w:pPr>
          </w:p>
        </w:tc>
        <w:tc>
          <w:tcPr>
            <w:tcW w:w="1134" w:type="dxa"/>
            <w:vAlign w:val="center"/>
          </w:tcPr>
          <w:p w14:paraId="6769345E" w14:textId="5C1B80A5" w:rsidR="00B612AB" w:rsidRPr="00002B9B" w:rsidRDefault="00B612AB" w:rsidP="002126C9">
            <w:pPr>
              <w:jc w:val="center"/>
              <w:rPr>
                <w:rFonts w:ascii="Arial" w:eastAsia="Times New Roman" w:hAnsi="Arial" w:cs="Arial"/>
                <w:color w:val="000000"/>
                <w:lang w:eastAsia="en-IE"/>
              </w:rPr>
            </w:pPr>
            <w:r w:rsidRPr="00002B9B">
              <w:rPr>
                <w:rFonts w:ascii="Arial" w:eastAsia="Times New Roman" w:hAnsi="Arial" w:cs="Arial"/>
                <w:color w:val="000000"/>
                <w:lang w:eastAsia="en-IE"/>
              </w:rPr>
              <w:t>Part Grant</w:t>
            </w:r>
          </w:p>
        </w:tc>
        <w:tc>
          <w:tcPr>
            <w:tcW w:w="3260" w:type="dxa"/>
            <w:noWrap/>
          </w:tcPr>
          <w:p w14:paraId="05A0BABF" w14:textId="77777777" w:rsidR="00B612AB" w:rsidRDefault="00083A52" w:rsidP="002126C9">
            <w:pPr>
              <w:rPr>
                <w:rFonts w:ascii="Arial" w:eastAsia="Times New Roman" w:hAnsi="Arial" w:cs="Arial"/>
                <w:color w:val="000000"/>
                <w:lang w:eastAsia="en-IE"/>
              </w:rPr>
            </w:pPr>
            <w:hyperlink r:id="rId49" w:history="1">
              <w:r w:rsidR="00067990" w:rsidRPr="00067990">
                <w:rPr>
                  <w:rStyle w:val="Hyperlink"/>
                  <w:rFonts w:ascii="Arial" w:eastAsia="Times New Roman" w:hAnsi="Arial" w:cs="Arial"/>
                  <w:lang w:eastAsia="en-IE"/>
                </w:rPr>
                <w:t>33\Reply FOI-2019-33.pdf</w:t>
              </w:r>
            </w:hyperlink>
          </w:p>
          <w:p w14:paraId="333D66D5" w14:textId="77777777" w:rsidR="00067990" w:rsidRDefault="00083A52" w:rsidP="002126C9">
            <w:pPr>
              <w:rPr>
                <w:rFonts w:ascii="Arial" w:eastAsia="Times New Roman" w:hAnsi="Arial" w:cs="Arial"/>
                <w:color w:val="000000"/>
                <w:lang w:eastAsia="en-IE"/>
              </w:rPr>
            </w:pPr>
            <w:hyperlink r:id="rId50" w:history="1">
              <w:r w:rsidR="00067990" w:rsidRPr="00067990">
                <w:rPr>
                  <w:rStyle w:val="Hyperlink"/>
                  <w:rFonts w:ascii="Arial" w:eastAsia="Times New Roman" w:hAnsi="Arial" w:cs="Arial"/>
                  <w:lang w:eastAsia="en-IE"/>
                </w:rPr>
                <w:t>33\Cat B 2016 to 2018 pass and fail rate by test centre.xlsx</w:t>
              </w:r>
            </w:hyperlink>
          </w:p>
          <w:p w14:paraId="4A0AE034" w14:textId="1CA4AA79" w:rsidR="00067990" w:rsidRPr="00002B9B" w:rsidRDefault="00083A52" w:rsidP="002126C9">
            <w:pPr>
              <w:rPr>
                <w:rFonts w:ascii="Arial" w:eastAsia="Times New Roman" w:hAnsi="Arial" w:cs="Arial"/>
                <w:color w:val="000000"/>
                <w:lang w:eastAsia="en-IE"/>
              </w:rPr>
            </w:pPr>
            <w:hyperlink r:id="rId51" w:history="1">
              <w:r w:rsidR="00067990" w:rsidRPr="00067990">
                <w:rPr>
                  <w:rStyle w:val="Hyperlink"/>
                  <w:rFonts w:ascii="Arial" w:eastAsia="Times New Roman" w:hAnsi="Arial" w:cs="Arial"/>
                  <w:lang w:eastAsia="en-IE"/>
                </w:rPr>
                <w:t>33\Cat B 2016 to 2018 pass and fail rate by gender.xlsx</w:t>
              </w:r>
            </w:hyperlink>
          </w:p>
        </w:tc>
      </w:tr>
    </w:tbl>
    <w:p w14:paraId="5A0FAEB5" w14:textId="77777777" w:rsidR="00A528FD" w:rsidRPr="004B2F56" w:rsidRDefault="00A528FD" w:rsidP="003818D9">
      <w:pPr>
        <w:ind w:right="1200"/>
        <w:rPr>
          <w:rFonts w:ascii="Arial" w:hAnsi="Arial" w:cs="Arial"/>
        </w:rPr>
      </w:pPr>
    </w:p>
    <w:sectPr w:rsidR="00A528FD" w:rsidRPr="004B2F56" w:rsidSect="003D392C">
      <w:pgSz w:w="16838" w:h="11906" w:orient="landscape"/>
      <w:pgMar w:top="1135"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A847EDF"/>
    <w:multiLevelType w:val="multilevel"/>
    <w:tmpl w:val="2692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B6C8E"/>
    <w:multiLevelType w:val="hybridMultilevel"/>
    <w:tmpl w:val="76E24B4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1F3859"/>
    <w:multiLevelType w:val="hybridMultilevel"/>
    <w:tmpl w:val="B5805C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791C69"/>
    <w:multiLevelType w:val="hybridMultilevel"/>
    <w:tmpl w:val="9A1A61F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12"/>
  </w:num>
  <w:num w:numId="3">
    <w:abstractNumId w:val="0"/>
  </w:num>
  <w:num w:numId="4">
    <w:abstractNumId w:val="6"/>
  </w:num>
  <w:num w:numId="5">
    <w:abstractNumId w:val="7"/>
  </w:num>
  <w:num w:numId="6">
    <w:abstractNumId w:val="13"/>
  </w:num>
  <w:num w:numId="7">
    <w:abstractNumId w:val="1"/>
  </w:num>
  <w:num w:numId="8">
    <w:abstractNumId w:val="8"/>
  </w:num>
  <w:num w:numId="9">
    <w:abstractNumId w:val="10"/>
  </w:num>
  <w:num w:numId="10">
    <w:abstractNumId w:val="4"/>
  </w:num>
  <w:num w:numId="11">
    <w:abstractNumId w:val="3"/>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FD"/>
    <w:rsid w:val="00002B9B"/>
    <w:rsid w:val="000032DA"/>
    <w:rsid w:val="0001285A"/>
    <w:rsid w:val="00023896"/>
    <w:rsid w:val="000241E3"/>
    <w:rsid w:val="00060B02"/>
    <w:rsid w:val="00063C94"/>
    <w:rsid w:val="00067990"/>
    <w:rsid w:val="00082CA0"/>
    <w:rsid w:val="00083A52"/>
    <w:rsid w:val="00174AB9"/>
    <w:rsid w:val="001B2A3A"/>
    <w:rsid w:val="00210E7D"/>
    <w:rsid w:val="002126C9"/>
    <w:rsid w:val="002B19EA"/>
    <w:rsid w:val="003678C4"/>
    <w:rsid w:val="00372F91"/>
    <w:rsid w:val="003818D9"/>
    <w:rsid w:val="0038414D"/>
    <w:rsid w:val="003C338F"/>
    <w:rsid w:val="003D392C"/>
    <w:rsid w:val="003F3E40"/>
    <w:rsid w:val="00444474"/>
    <w:rsid w:val="004B2F56"/>
    <w:rsid w:val="004B6E76"/>
    <w:rsid w:val="004E3D51"/>
    <w:rsid w:val="00540A72"/>
    <w:rsid w:val="0057253B"/>
    <w:rsid w:val="00581D45"/>
    <w:rsid w:val="005D2575"/>
    <w:rsid w:val="006040BF"/>
    <w:rsid w:val="00627F69"/>
    <w:rsid w:val="006A69FF"/>
    <w:rsid w:val="006C04A5"/>
    <w:rsid w:val="006C6864"/>
    <w:rsid w:val="00724629"/>
    <w:rsid w:val="00791912"/>
    <w:rsid w:val="007B66ED"/>
    <w:rsid w:val="00811FB6"/>
    <w:rsid w:val="0083105B"/>
    <w:rsid w:val="00850839"/>
    <w:rsid w:val="008B113C"/>
    <w:rsid w:val="008E61F6"/>
    <w:rsid w:val="00961E01"/>
    <w:rsid w:val="00983CC3"/>
    <w:rsid w:val="00984854"/>
    <w:rsid w:val="009A3F4F"/>
    <w:rsid w:val="00A1265E"/>
    <w:rsid w:val="00A232D8"/>
    <w:rsid w:val="00A41049"/>
    <w:rsid w:val="00A528FD"/>
    <w:rsid w:val="00A5606F"/>
    <w:rsid w:val="00A7056D"/>
    <w:rsid w:val="00A82B08"/>
    <w:rsid w:val="00A92FCD"/>
    <w:rsid w:val="00B13713"/>
    <w:rsid w:val="00B421CC"/>
    <w:rsid w:val="00B612AB"/>
    <w:rsid w:val="00B715E6"/>
    <w:rsid w:val="00BB4C9A"/>
    <w:rsid w:val="00BD6E2B"/>
    <w:rsid w:val="00BF6E00"/>
    <w:rsid w:val="00C6466F"/>
    <w:rsid w:val="00C64FD4"/>
    <w:rsid w:val="00C74DF2"/>
    <w:rsid w:val="00C83AAC"/>
    <w:rsid w:val="00D13702"/>
    <w:rsid w:val="00D308CE"/>
    <w:rsid w:val="00D4795B"/>
    <w:rsid w:val="00D52C4E"/>
    <w:rsid w:val="00D571A6"/>
    <w:rsid w:val="00D6142A"/>
    <w:rsid w:val="00D63319"/>
    <w:rsid w:val="00D90643"/>
    <w:rsid w:val="00E1546F"/>
    <w:rsid w:val="00E22860"/>
    <w:rsid w:val="00E35E01"/>
    <w:rsid w:val="00E55A1D"/>
    <w:rsid w:val="00EA5682"/>
    <w:rsid w:val="00EA7E3A"/>
    <w:rsid w:val="00EE1497"/>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36DF"/>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 w:type="paragraph" w:styleId="PlainText">
    <w:name w:val="Plain Text"/>
    <w:basedOn w:val="Normal"/>
    <w:link w:val="PlainTextChar"/>
    <w:uiPriority w:val="99"/>
    <w:unhideWhenUsed/>
    <w:rsid w:val="00D13702"/>
    <w:rPr>
      <w:rFonts w:ascii="Calibri" w:hAnsi="Calibri" w:cs="Consolas"/>
      <w:szCs w:val="21"/>
    </w:rPr>
  </w:style>
  <w:style w:type="character" w:customStyle="1" w:styleId="PlainTextChar">
    <w:name w:val="Plain Text Char"/>
    <w:basedOn w:val="DefaultParagraphFont"/>
    <w:link w:val="PlainText"/>
    <w:uiPriority w:val="99"/>
    <w:rsid w:val="00D13702"/>
    <w:rPr>
      <w:rFonts w:ascii="Calibri" w:hAnsi="Calibri" w:cs="Consolas"/>
      <w:szCs w:val="21"/>
    </w:rPr>
  </w:style>
  <w:style w:type="character" w:styleId="UnresolvedMention">
    <w:name w:val="Unresolved Mention"/>
    <w:basedOn w:val="DefaultParagraphFont"/>
    <w:uiPriority w:val="99"/>
    <w:semiHidden/>
    <w:unhideWhenUsed/>
    <w:rsid w:val="00B6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121">
      <w:bodyDiv w:val="1"/>
      <w:marLeft w:val="0"/>
      <w:marRight w:val="0"/>
      <w:marTop w:val="0"/>
      <w:marBottom w:val="0"/>
      <w:divBdr>
        <w:top w:val="none" w:sz="0" w:space="0" w:color="auto"/>
        <w:left w:val="none" w:sz="0" w:space="0" w:color="auto"/>
        <w:bottom w:val="none" w:sz="0" w:space="0" w:color="auto"/>
        <w:right w:val="none" w:sz="0" w:space="0" w:color="auto"/>
      </w:divBdr>
    </w:div>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62261117">
      <w:bodyDiv w:val="1"/>
      <w:marLeft w:val="0"/>
      <w:marRight w:val="0"/>
      <w:marTop w:val="0"/>
      <w:marBottom w:val="0"/>
      <w:divBdr>
        <w:top w:val="none" w:sz="0" w:space="0" w:color="auto"/>
        <w:left w:val="none" w:sz="0" w:space="0" w:color="auto"/>
        <w:bottom w:val="none" w:sz="0" w:space="0" w:color="auto"/>
        <w:right w:val="none" w:sz="0" w:space="0" w:color="auto"/>
      </w:divBdr>
    </w:div>
    <w:div w:id="126092676">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15818259">
      <w:bodyDiv w:val="1"/>
      <w:marLeft w:val="0"/>
      <w:marRight w:val="0"/>
      <w:marTop w:val="0"/>
      <w:marBottom w:val="0"/>
      <w:divBdr>
        <w:top w:val="none" w:sz="0" w:space="0" w:color="auto"/>
        <w:left w:val="none" w:sz="0" w:space="0" w:color="auto"/>
        <w:bottom w:val="none" w:sz="0" w:space="0" w:color="auto"/>
        <w:right w:val="none" w:sz="0" w:space="0" w:color="auto"/>
      </w:divBdr>
    </w:div>
    <w:div w:id="229117072">
      <w:bodyDiv w:val="1"/>
      <w:marLeft w:val="0"/>
      <w:marRight w:val="0"/>
      <w:marTop w:val="0"/>
      <w:marBottom w:val="0"/>
      <w:divBdr>
        <w:top w:val="none" w:sz="0" w:space="0" w:color="auto"/>
        <w:left w:val="none" w:sz="0" w:space="0" w:color="auto"/>
        <w:bottom w:val="none" w:sz="0" w:space="0" w:color="auto"/>
        <w:right w:val="none" w:sz="0" w:space="0" w:color="auto"/>
      </w:divBdr>
    </w:div>
    <w:div w:id="248200443">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611983376">
      <w:bodyDiv w:val="1"/>
      <w:marLeft w:val="0"/>
      <w:marRight w:val="0"/>
      <w:marTop w:val="0"/>
      <w:marBottom w:val="0"/>
      <w:divBdr>
        <w:top w:val="none" w:sz="0" w:space="0" w:color="auto"/>
        <w:left w:val="none" w:sz="0" w:space="0" w:color="auto"/>
        <w:bottom w:val="none" w:sz="0" w:space="0" w:color="auto"/>
        <w:right w:val="none" w:sz="0" w:space="0" w:color="auto"/>
      </w:divBdr>
    </w:div>
    <w:div w:id="674262826">
      <w:bodyDiv w:val="1"/>
      <w:marLeft w:val="0"/>
      <w:marRight w:val="0"/>
      <w:marTop w:val="0"/>
      <w:marBottom w:val="0"/>
      <w:divBdr>
        <w:top w:val="none" w:sz="0" w:space="0" w:color="auto"/>
        <w:left w:val="none" w:sz="0" w:space="0" w:color="auto"/>
        <w:bottom w:val="none" w:sz="0" w:space="0" w:color="auto"/>
        <w:right w:val="none" w:sz="0" w:space="0" w:color="auto"/>
      </w:divBdr>
    </w:div>
    <w:div w:id="679744880">
      <w:bodyDiv w:val="1"/>
      <w:marLeft w:val="0"/>
      <w:marRight w:val="0"/>
      <w:marTop w:val="0"/>
      <w:marBottom w:val="0"/>
      <w:divBdr>
        <w:top w:val="none" w:sz="0" w:space="0" w:color="auto"/>
        <w:left w:val="none" w:sz="0" w:space="0" w:color="auto"/>
        <w:bottom w:val="none" w:sz="0" w:space="0" w:color="auto"/>
        <w:right w:val="none" w:sz="0" w:space="0" w:color="auto"/>
      </w:divBdr>
    </w:div>
    <w:div w:id="692149205">
      <w:bodyDiv w:val="1"/>
      <w:marLeft w:val="0"/>
      <w:marRight w:val="0"/>
      <w:marTop w:val="0"/>
      <w:marBottom w:val="0"/>
      <w:divBdr>
        <w:top w:val="none" w:sz="0" w:space="0" w:color="auto"/>
        <w:left w:val="none" w:sz="0" w:space="0" w:color="auto"/>
        <w:bottom w:val="none" w:sz="0" w:space="0" w:color="auto"/>
        <w:right w:val="none" w:sz="0" w:space="0" w:color="auto"/>
      </w:divBdr>
    </w:div>
    <w:div w:id="704914909">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23882230">
      <w:bodyDiv w:val="1"/>
      <w:marLeft w:val="0"/>
      <w:marRight w:val="0"/>
      <w:marTop w:val="0"/>
      <w:marBottom w:val="0"/>
      <w:divBdr>
        <w:top w:val="none" w:sz="0" w:space="0" w:color="auto"/>
        <w:left w:val="none" w:sz="0" w:space="0" w:color="auto"/>
        <w:bottom w:val="none" w:sz="0" w:space="0" w:color="auto"/>
        <w:right w:val="none" w:sz="0" w:space="0" w:color="auto"/>
      </w:divBdr>
    </w:div>
    <w:div w:id="986782461">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032613190">
      <w:bodyDiv w:val="1"/>
      <w:marLeft w:val="0"/>
      <w:marRight w:val="0"/>
      <w:marTop w:val="0"/>
      <w:marBottom w:val="0"/>
      <w:divBdr>
        <w:top w:val="none" w:sz="0" w:space="0" w:color="auto"/>
        <w:left w:val="none" w:sz="0" w:space="0" w:color="auto"/>
        <w:bottom w:val="none" w:sz="0" w:space="0" w:color="auto"/>
        <w:right w:val="none" w:sz="0" w:space="0" w:color="auto"/>
      </w:divBdr>
    </w:div>
    <w:div w:id="1037006939">
      <w:bodyDiv w:val="1"/>
      <w:marLeft w:val="0"/>
      <w:marRight w:val="0"/>
      <w:marTop w:val="0"/>
      <w:marBottom w:val="0"/>
      <w:divBdr>
        <w:top w:val="none" w:sz="0" w:space="0" w:color="auto"/>
        <w:left w:val="none" w:sz="0" w:space="0" w:color="auto"/>
        <w:bottom w:val="none" w:sz="0" w:space="0" w:color="auto"/>
        <w:right w:val="none" w:sz="0" w:space="0" w:color="auto"/>
      </w:divBdr>
    </w:div>
    <w:div w:id="1043868817">
      <w:bodyDiv w:val="1"/>
      <w:marLeft w:val="0"/>
      <w:marRight w:val="0"/>
      <w:marTop w:val="0"/>
      <w:marBottom w:val="0"/>
      <w:divBdr>
        <w:top w:val="none" w:sz="0" w:space="0" w:color="auto"/>
        <w:left w:val="none" w:sz="0" w:space="0" w:color="auto"/>
        <w:bottom w:val="none" w:sz="0" w:space="0" w:color="auto"/>
        <w:right w:val="none" w:sz="0" w:space="0" w:color="auto"/>
      </w:divBdr>
    </w:div>
    <w:div w:id="1096290780">
      <w:bodyDiv w:val="1"/>
      <w:marLeft w:val="0"/>
      <w:marRight w:val="0"/>
      <w:marTop w:val="0"/>
      <w:marBottom w:val="0"/>
      <w:divBdr>
        <w:top w:val="none" w:sz="0" w:space="0" w:color="auto"/>
        <w:left w:val="none" w:sz="0" w:space="0" w:color="auto"/>
        <w:bottom w:val="none" w:sz="0" w:space="0" w:color="auto"/>
        <w:right w:val="none" w:sz="0" w:space="0" w:color="auto"/>
      </w:divBdr>
    </w:div>
    <w:div w:id="1103526213">
      <w:bodyDiv w:val="1"/>
      <w:marLeft w:val="0"/>
      <w:marRight w:val="0"/>
      <w:marTop w:val="0"/>
      <w:marBottom w:val="0"/>
      <w:divBdr>
        <w:top w:val="none" w:sz="0" w:space="0" w:color="auto"/>
        <w:left w:val="none" w:sz="0" w:space="0" w:color="auto"/>
        <w:bottom w:val="none" w:sz="0" w:space="0" w:color="auto"/>
        <w:right w:val="none" w:sz="0" w:space="0" w:color="auto"/>
      </w:divBdr>
    </w:div>
    <w:div w:id="1152478449">
      <w:bodyDiv w:val="1"/>
      <w:marLeft w:val="0"/>
      <w:marRight w:val="0"/>
      <w:marTop w:val="0"/>
      <w:marBottom w:val="0"/>
      <w:divBdr>
        <w:top w:val="none" w:sz="0" w:space="0" w:color="auto"/>
        <w:left w:val="none" w:sz="0" w:space="0" w:color="auto"/>
        <w:bottom w:val="none" w:sz="0" w:space="0" w:color="auto"/>
        <w:right w:val="none" w:sz="0" w:space="0" w:color="auto"/>
      </w:divBdr>
    </w:div>
    <w:div w:id="1179004284">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272513220">
      <w:bodyDiv w:val="1"/>
      <w:marLeft w:val="0"/>
      <w:marRight w:val="0"/>
      <w:marTop w:val="0"/>
      <w:marBottom w:val="0"/>
      <w:divBdr>
        <w:top w:val="none" w:sz="0" w:space="0" w:color="auto"/>
        <w:left w:val="none" w:sz="0" w:space="0" w:color="auto"/>
        <w:bottom w:val="none" w:sz="0" w:space="0" w:color="auto"/>
        <w:right w:val="none" w:sz="0" w:space="0" w:color="auto"/>
      </w:divBdr>
    </w:div>
    <w:div w:id="1307584836">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386025154">
      <w:bodyDiv w:val="1"/>
      <w:marLeft w:val="0"/>
      <w:marRight w:val="0"/>
      <w:marTop w:val="0"/>
      <w:marBottom w:val="0"/>
      <w:divBdr>
        <w:top w:val="none" w:sz="0" w:space="0" w:color="auto"/>
        <w:left w:val="none" w:sz="0" w:space="0" w:color="auto"/>
        <w:bottom w:val="none" w:sz="0" w:space="0" w:color="auto"/>
        <w:right w:val="none" w:sz="0" w:space="0" w:color="auto"/>
      </w:divBdr>
    </w:div>
    <w:div w:id="1392921348">
      <w:bodyDiv w:val="1"/>
      <w:marLeft w:val="0"/>
      <w:marRight w:val="0"/>
      <w:marTop w:val="0"/>
      <w:marBottom w:val="0"/>
      <w:divBdr>
        <w:top w:val="none" w:sz="0" w:space="0" w:color="auto"/>
        <w:left w:val="none" w:sz="0" w:space="0" w:color="auto"/>
        <w:bottom w:val="none" w:sz="0" w:space="0" w:color="auto"/>
        <w:right w:val="none" w:sz="0" w:space="0" w:color="auto"/>
      </w:divBdr>
    </w:div>
    <w:div w:id="1395928108">
      <w:bodyDiv w:val="1"/>
      <w:marLeft w:val="0"/>
      <w:marRight w:val="0"/>
      <w:marTop w:val="0"/>
      <w:marBottom w:val="0"/>
      <w:divBdr>
        <w:top w:val="none" w:sz="0" w:space="0" w:color="auto"/>
        <w:left w:val="none" w:sz="0" w:space="0" w:color="auto"/>
        <w:bottom w:val="none" w:sz="0" w:space="0" w:color="auto"/>
        <w:right w:val="none" w:sz="0" w:space="0" w:color="auto"/>
      </w:divBdr>
    </w:div>
    <w:div w:id="1418021812">
      <w:bodyDiv w:val="1"/>
      <w:marLeft w:val="0"/>
      <w:marRight w:val="0"/>
      <w:marTop w:val="0"/>
      <w:marBottom w:val="0"/>
      <w:divBdr>
        <w:top w:val="none" w:sz="0" w:space="0" w:color="auto"/>
        <w:left w:val="none" w:sz="0" w:space="0" w:color="auto"/>
        <w:bottom w:val="none" w:sz="0" w:space="0" w:color="auto"/>
        <w:right w:val="none" w:sz="0" w:space="0" w:color="auto"/>
      </w:divBdr>
    </w:div>
    <w:div w:id="1429422744">
      <w:bodyDiv w:val="1"/>
      <w:marLeft w:val="0"/>
      <w:marRight w:val="0"/>
      <w:marTop w:val="0"/>
      <w:marBottom w:val="0"/>
      <w:divBdr>
        <w:top w:val="none" w:sz="0" w:space="0" w:color="auto"/>
        <w:left w:val="none" w:sz="0" w:space="0" w:color="auto"/>
        <w:bottom w:val="none" w:sz="0" w:space="0" w:color="auto"/>
        <w:right w:val="none" w:sz="0" w:space="0" w:color="auto"/>
      </w:divBdr>
    </w:div>
    <w:div w:id="1478454490">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556165357">
      <w:bodyDiv w:val="1"/>
      <w:marLeft w:val="0"/>
      <w:marRight w:val="0"/>
      <w:marTop w:val="0"/>
      <w:marBottom w:val="0"/>
      <w:divBdr>
        <w:top w:val="none" w:sz="0" w:space="0" w:color="auto"/>
        <w:left w:val="none" w:sz="0" w:space="0" w:color="auto"/>
        <w:bottom w:val="none" w:sz="0" w:space="0" w:color="auto"/>
        <w:right w:val="none" w:sz="0" w:space="0" w:color="auto"/>
      </w:divBdr>
    </w:div>
    <w:div w:id="1570457690">
      <w:bodyDiv w:val="1"/>
      <w:marLeft w:val="0"/>
      <w:marRight w:val="0"/>
      <w:marTop w:val="0"/>
      <w:marBottom w:val="0"/>
      <w:divBdr>
        <w:top w:val="none" w:sz="0" w:space="0" w:color="auto"/>
        <w:left w:val="none" w:sz="0" w:space="0" w:color="auto"/>
        <w:bottom w:val="none" w:sz="0" w:space="0" w:color="auto"/>
        <w:right w:val="none" w:sz="0" w:space="0" w:color="auto"/>
      </w:divBdr>
    </w:div>
    <w:div w:id="1617054354">
      <w:bodyDiv w:val="1"/>
      <w:marLeft w:val="0"/>
      <w:marRight w:val="0"/>
      <w:marTop w:val="0"/>
      <w:marBottom w:val="0"/>
      <w:divBdr>
        <w:top w:val="none" w:sz="0" w:space="0" w:color="auto"/>
        <w:left w:val="none" w:sz="0" w:space="0" w:color="auto"/>
        <w:bottom w:val="none" w:sz="0" w:space="0" w:color="auto"/>
        <w:right w:val="none" w:sz="0" w:space="0" w:color="auto"/>
      </w:divBdr>
    </w:div>
    <w:div w:id="1664315673">
      <w:bodyDiv w:val="1"/>
      <w:marLeft w:val="0"/>
      <w:marRight w:val="0"/>
      <w:marTop w:val="0"/>
      <w:marBottom w:val="0"/>
      <w:divBdr>
        <w:top w:val="none" w:sz="0" w:space="0" w:color="auto"/>
        <w:left w:val="none" w:sz="0" w:space="0" w:color="auto"/>
        <w:bottom w:val="none" w:sz="0" w:space="0" w:color="auto"/>
        <w:right w:val="none" w:sz="0" w:space="0" w:color="auto"/>
      </w:divBdr>
    </w:div>
    <w:div w:id="1763603517">
      <w:bodyDiv w:val="1"/>
      <w:marLeft w:val="0"/>
      <w:marRight w:val="0"/>
      <w:marTop w:val="0"/>
      <w:marBottom w:val="0"/>
      <w:divBdr>
        <w:top w:val="none" w:sz="0" w:space="0" w:color="auto"/>
        <w:left w:val="none" w:sz="0" w:space="0" w:color="auto"/>
        <w:bottom w:val="none" w:sz="0" w:space="0" w:color="auto"/>
        <w:right w:val="none" w:sz="0" w:space="0" w:color="auto"/>
      </w:divBdr>
    </w:div>
    <w:div w:id="1803309830">
      <w:bodyDiv w:val="1"/>
      <w:marLeft w:val="0"/>
      <w:marRight w:val="0"/>
      <w:marTop w:val="0"/>
      <w:marBottom w:val="0"/>
      <w:divBdr>
        <w:top w:val="none" w:sz="0" w:space="0" w:color="auto"/>
        <w:left w:val="none" w:sz="0" w:space="0" w:color="auto"/>
        <w:bottom w:val="none" w:sz="0" w:space="0" w:color="auto"/>
        <w:right w:val="none" w:sz="0" w:space="0" w:color="auto"/>
      </w:divBdr>
    </w:div>
    <w:div w:id="181065955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1913080728">
      <w:bodyDiv w:val="1"/>
      <w:marLeft w:val="0"/>
      <w:marRight w:val="0"/>
      <w:marTop w:val="0"/>
      <w:marBottom w:val="0"/>
      <w:divBdr>
        <w:top w:val="none" w:sz="0" w:space="0" w:color="auto"/>
        <w:left w:val="none" w:sz="0" w:space="0" w:color="auto"/>
        <w:bottom w:val="none" w:sz="0" w:space="0" w:color="auto"/>
        <w:right w:val="none" w:sz="0" w:space="0" w:color="auto"/>
      </w:divBdr>
    </w:div>
    <w:div w:id="1949577659">
      <w:bodyDiv w:val="1"/>
      <w:marLeft w:val="0"/>
      <w:marRight w:val="0"/>
      <w:marTop w:val="0"/>
      <w:marBottom w:val="0"/>
      <w:divBdr>
        <w:top w:val="none" w:sz="0" w:space="0" w:color="auto"/>
        <w:left w:val="none" w:sz="0" w:space="0" w:color="auto"/>
        <w:bottom w:val="none" w:sz="0" w:space="0" w:color="auto"/>
        <w:right w:val="none" w:sz="0" w:space="0" w:color="auto"/>
      </w:divBdr>
    </w:div>
    <w:div w:id="203831301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 w:id="2110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rsafp03\Data%20Protection\FOI\Disclosure%20Logs\2019\Q1\7\FOI-2019-7%20Schedule.pdf" TargetMode="External"/><Relationship Id="rId18" Type="http://schemas.openxmlformats.org/officeDocument/2006/relationships/hyperlink" Target="file:///\\rsafp03\Data%20Protection\FOI\Disclosure%20Logs\2019\Q1\11\Reply%20FOI-2019-11.pdf" TargetMode="External"/><Relationship Id="rId26" Type="http://schemas.openxmlformats.org/officeDocument/2006/relationships/hyperlink" Target="file:///\\rsafp03\Data%20Protection\FOI\Disclosure%20Logs\2019\Q1\16\Reply%20FOI-2019-16.pdf" TargetMode="External"/><Relationship Id="rId39" Type="http://schemas.openxmlformats.org/officeDocument/2006/relationships/hyperlink" Target="file:///\\rsafp03\Data%20Protection\FOI\Disclosure%20Logs\2019\Q1\28\Reply%20FOI-2019-28.pdf" TargetMode="External"/><Relationship Id="rId21" Type="http://schemas.openxmlformats.org/officeDocument/2006/relationships/hyperlink" Target="file:///\\rsafp03\Data%20Protection\FOI\Disclosure%20Logs\2019\Q1\11\Record%203.pdf" TargetMode="External"/><Relationship Id="rId34" Type="http://schemas.openxmlformats.org/officeDocument/2006/relationships/hyperlink" Target="file:///\\rsafp03\Data%20Protection\FOI\Disclosure%20Logs\2019\Q1\22\Reply%20FOI-2019-22.pdf" TargetMode="External"/><Relationship Id="rId42" Type="http://schemas.openxmlformats.org/officeDocument/2006/relationships/hyperlink" Target="file:///\\rsafp03\Data%20Protection\FOI\Disclosure%20Logs\2019\Q1\29\Reply%20FOI-2019-29.pdf" TargetMode="External"/><Relationship Id="rId47" Type="http://schemas.openxmlformats.org/officeDocument/2006/relationships/hyperlink" Target="32/No.%20Waiting%20and%20No.%20Testers%20Mayo.xlsx" TargetMode="External"/><Relationship Id="rId50" Type="http://schemas.openxmlformats.org/officeDocument/2006/relationships/hyperlink" Target="33/Cat%20B%202016%20to%202018%20pass%20and%20fail%20rate%20by%20test%20centre.xlsx" TargetMode="External"/><Relationship Id="rId7" Type="http://schemas.openxmlformats.org/officeDocument/2006/relationships/hyperlink" Target="file:///\\rsafp03\Data%20Protection\FOI\Disclosure%20Logs\2019\Q1\2\FOI-2019-2%20Information.xlsx" TargetMode="External"/><Relationship Id="rId2" Type="http://schemas.openxmlformats.org/officeDocument/2006/relationships/styles" Target="styles.xml"/><Relationship Id="rId16" Type="http://schemas.openxmlformats.org/officeDocument/2006/relationships/hyperlink" Target="file:///\\rsafp03\Data%20Protection\FOI\Disclosure%20Logs\2019\Q1\10\Reply%20FOI-2019-10.pdf" TargetMode="External"/><Relationship Id="rId29" Type="http://schemas.openxmlformats.org/officeDocument/2006/relationships/hyperlink" Target="file:///\\rsafp03\Data%20Protection\FOI\Disclosure%20Logs\2019\Q1\20\Reply%20FOI-2019-20.pdf" TargetMode="External"/><Relationship Id="rId11" Type="http://schemas.openxmlformats.org/officeDocument/2006/relationships/hyperlink" Target="file:///\\rsafp03\Data%20Protection\FOI\Disclosure%20Logs\2019\Q1\6\Reply%20FOI-2019-6.pdf" TargetMode="External"/><Relationship Id="rId24" Type="http://schemas.openxmlformats.org/officeDocument/2006/relationships/hyperlink" Target="file:///\\rsafp03\Data%20Protection\FOI\Disclosure%20Logs\2019\Q1\14\FOI-2019-14%20Information.pdf" TargetMode="External"/><Relationship Id="rId32" Type="http://schemas.openxmlformats.org/officeDocument/2006/relationships/hyperlink" Target="file:///\\rsafp03\Data%20Protection\FOI\Disclosure%20Logs\2019\Q1\21\FPO-2019-21%20DecisionSchedule.xlsx" TargetMode="External"/><Relationship Id="rId37" Type="http://schemas.openxmlformats.org/officeDocument/2006/relationships/hyperlink" Target="file:///\\rsafp03\Data%20Protection\FOI\Disclosure%20Logs\2019\Q1\23\Reply%20FOI-2019-23.pdf" TargetMode="External"/><Relationship Id="rId40" Type="http://schemas.openxmlformats.org/officeDocument/2006/relationships/hyperlink" Target="file:///\\rsafp03\Data%20Protection\FOI\Disclosure%20Logs\2019\Q1\28\FOI-2019-28%20Decision%20Schedule.xlsx" TargetMode="External"/><Relationship Id="rId45" Type="http://schemas.openxmlformats.org/officeDocument/2006/relationships/hyperlink" Target="file:///\\rsafp03\Data%20Protection\FOI\Disclosure%20Logs\2019\Q1\31\FOI-2019-31%20Records.pdf" TargetMode="External"/><Relationship Id="rId53" Type="http://schemas.openxmlformats.org/officeDocument/2006/relationships/theme" Target="theme/theme1.xml"/><Relationship Id="rId5" Type="http://schemas.openxmlformats.org/officeDocument/2006/relationships/hyperlink" Target="file:///\\rsafp03\Data%20Protection\FOI\Disclosure%20Logs\2019\Q1\1\Reply%20FOI-2019-1.pdf" TargetMode="External"/><Relationship Id="rId10" Type="http://schemas.openxmlformats.org/officeDocument/2006/relationships/hyperlink" Target="file:///\\rsafp03\Data%20Protection\FOI\Disclosure%20Logs\2019\Q1\3\FOI-2019-3%20Records.zip" TargetMode="External"/><Relationship Id="rId19" Type="http://schemas.openxmlformats.org/officeDocument/2006/relationships/hyperlink" Target="file:///\\rsafp03\Data%20Protection\FOI\Disclosure%20Logs\2019\Q1\11\Record%201.pdf" TargetMode="External"/><Relationship Id="rId31" Type="http://schemas.openxmlformats.org/officeDocument/2006/relationships/hyperlink" Target="file:///\\rsafp03\Data%20Protection\FOI\Disclosure%20Logs\2019\Q1\21\Reply%20FOI-2019-21.pdf" TargetMode="External"/><Relationship Id="rId44" Type="http://schemas.openxmlformats.org/officeDocument/2006/relationships/hyperlink" Target="file:///\\rsafp03\Data%20Protection\FOI\Disclosure%20Logs\2019\Q1\31\Reply%20FOI-2019-31.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rsafp03\Data%20Protection\FOI\Disclosure%20Logs\2019\Q1\3\FOI-2019-3%20DecisionSchedule.xlsx" TargetMode="External"/><Relationship Id="rId14" Type="http://schemas.openxmlformats.org/officeDocument/2006/relationships/hyperlink" Target="file:///\\rsafp03\Data%20Protection\FOI\Disclosure%20Logs\2019\Q1\7\Records.zip" TargetMode="External"/><Relationship Id="rId22" Type="http://schemas.openxmlformats.org/officeDocument/2006/relationships/hyperlink" Target="file:///\\rsafp03\Data%20Protection\FOI\Disclosure%20Logs\2019\Q1\11\Record%204.pdf" TargetMode="External"/><Relationship Id="rId27" Type="http://schemas.openxmlformats.org/officeDocument/2006/relationships/hyperlink" Target="file:///\\rsafp03\Data%20Protection\FOI\Disclosure%20Logs\2019\Q1\16\FOI-2019-16%20Information.xls" TargetMode="External"/><Relationship Id="rId30" Type="http://schemas.openxmlformats.org/officeDocument/2006/relationships/hyperlink" Target="file:///\\rsafp03\Data%20Protection\FOI\Disclosure%20Logs\2019\Q1\20\FOI-2019-20%20Information.pdf" TargetMode="External"/><Relationship Id="rId35" Type="http://schemas.openxmlformats.org/officeDocument/2006/relationships/hyperlink" Target="file:///\\rsafp03\Data%20Protection\FOI\Disclosure%20Logs\2019\Q1\22\FOI-2019-22%20Decision%20Schedule.xlsx" TargetMode="External"/><Relationship Id="rId43" Type="http://schemas.openxmlformats.org/officeDocument/2006/relationships/hyperlink" Target="file:///\\rsafp03\Data%20Protection\FOI\Disclosure%20Logs\2019\Q1\29\FOI-2019-29%20Attachment.pdf" TargetMode="External"/><Relationship Id="rId48" Type="http://schemas.openxmlformats.org/officeDocument/2006/relationships/hyperlink" Target="32/Complaints%20Mayo%20.pdf" TargetMode="External"/><Relationship Id="rId8" Type="http://schemas.openxmlformats.org/officeDocument/2006/relationships/hyperlink" Target="file:///\\rsafp03\Data%20Protection\FOI\Disclosure%20Logs\2019\Q1\3\Reply%20FOI-2019-3.pdf" TargetMode="External"/><Relationship Id="rId51" Type="http://schemas.openxmlformats.org/officeDocument/2006/relationships/hyperlink" Target="33/Cat%20B%202016%20to%202018%20pass%20and%20fail%20rate%20by%20gender.xlsx" TargetMode="External"/><Relationship Id="rId3" Type="http://schemas.openxmlformats.org/officeDocument/2006/relationships/settings" Target="settings.xml"/><Relationship Id="rId12" Type="http://schemas.openxmlformats.org/officeDocument/2006/relationships/hyperlink" Target="file:///\\rsafp03\Data%20Protection\FOI\Disclosure%20Logs\2019\Q1\7\Reply%20FOI-2019-7.pdf" TargetMode="External"/><Relationship Id="rId17" Type="http://schemas.openxmlformats.org/officeDocument/2006/relationships/hyperlink" Target="file:///\\rsafp03\Data%20Protection\FOI\Disclosure%20Logs\2019\Q1\8\FCS_DFI_20190225_Records.xlsx" TargetMode="External"/><Relationship Id="rId25" Type="http://schemas.openxmlformats.org/officeDocument/2006/relationships/hyperlink" Target="file:///\\rsafp03\Data%20Protection\FOI\Disclosure%20Logs\2019\Q1\15\Reply%20FOI-2019-15.pdf" TargetMode="External"/><Relationship Id="rId33" Type="http://schemas.openxmlformats.org/officeDocument/2006/relationships/hyperlink" Target="file:///\\rsafp03\Data%20Protection\FOI\Disclosure%20Logs\2019\Q1\21\Record%202.pdf" TargetMode="External"/><Relationship Id="rId38" Type="http://schemas.openxmlformats.org/officeDocument/2006/relationships/hyperlink" Target="file:///\\rsafp03\Data%20Protection\FOI\Disclosure%20Logs\2019\Q1\27\Reply%20FOI-2019-27.pdf" TargetMode="External"/><Relationship Id="rId46" Type="http://schemas.openxmlformats.org/officeDocument/2006/relationships/hyperlink" Target="32/Reply%20FOI-2019-32.pdf" TargetMode="External"/><Relationship Id="rId20" Type="http://schemas.openxmlformats.org/officeDocument/2006/relationships/hyperlink" Target="file:///\\rsafp03\Data%20Protection\FOI\Disclosure%20Logs\2019\Q1\11\Record%202.pdf" TargetMode="External"/><Relationship Id="rId41" Type="http://schemas.openxmlformats.org/officeDocument/2006/relationships/hyperlink" Target="file:///\\rsafp03\Data%20Protection\FOI\Disclosure%20Logs\2019\Q1\28\FOI-2019-28%20Records.zip" TargetMode="External"/><Relationship Id="rId1" Type="http://schemas.openxmlformats.org/officeDocument/2006/relationships/numbering" Target="numbering.xml"/><Relationship Id="rId6" Type="http://schemas.openxmlformats.org/officeDocument/2006/relationships/hyperlink" Target="file:///\\rsafp03\Data%20Protection\FOI\Disclosure%20Logs\2019\Q1\2\Reply%20FOI-2019-2.pdf" TargetMode="External"/><Relationship Id="rId15" Type="http://schemas.openxmlformats.org/officeDocument/2006/relationships/hyperlink" Target="file:///\\rsafp03\Data%20Protection\FOI\Disclosure%20Logs\2019\Q1\8\Reply%20FOI-2018-8.pdf" TargetMode="External"/><Relationship Id="rId23" Type="http://schemas.openxmlformats.org/officeDocument/2006/relationships/hyperlink" Target="file:///\\rsafp03\Data%20Protection\FOI\Disclosure%20Logs\2019\Q1\14\Reply%20FOI-2019-14.pdf" TargetMode="External"/><Relationship Id="rId28" Type="http://schemas.openxmlformats.org/officeDocument/2006/relationships/hyperlink" Target="file:///\\rsafp03\Data%20Protection\FOI\Disclosure%20Logs\2019\Q1\19\Reply%20FOI-2019-19.pdf" TargetMode="External"/><Relationship Id="rId36" Type="http://schemas.openxmlformats.org/officeDocument/2006/relationships/hyperlink" Target="file:///\\rsafp03\Data%20Protection\FOI\Disclosure%20Logs\2019\Q1\22\FOI-2019-22%20Records.zip" TargetMode="External"/><Relationship Id="rId49" Type="http://schemas.openxmlformats.org/officeDocument/2006/relationships/hyperlink" Target="33/Reply%20FOI-2019-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4</cp:revision>
  <cp:lastPrinted>2017-02-03T10:06:00Z</cp:lastPrinted>
  <dcterms:created xsi:type="dcterms:W3CDTF">2020-05-06T09:11:00Z</dcterms:created>
  <dcterms:modified xsi:type="dcterms:W3CDTF">2021-08-04T08:41:00Z</dcterms:modified>
</cp:coreProperties>
</file>