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19" w:type="dxa"/>
        <w:tblInd w:w="-998" w:type="dxa"/>
        <w:tblLook w:val="04A0" w:firstRow="1" w:lastRow="0" w:firstColumn="1" w:lastColumn="0" w:noHBand="0" w:noVBand="1"/>
      </w:tblPr>
      <w:tblGrid>
        <w:gridCol w:w="1195"/>
        <w:gridCol w:w="1526"/>
        <w:gridCol w:w="1934"/>
        <w:gridCol w:w="7113"/>
        <w:gridCol w:w="1557"/>
        <w:gridCol w:w="2694"/>
      </w:tblGrid>
      <w:tr w:rsidR="00D90643" w:rsidTr="000032DA">
        <w:tc>
          <w:tcPr>
            <w:tcW w:w="1166" w:type="dxa"/>
            <w:shd w:val="clear" w:color="auto" w:fill="DEEAF6" w:themeFill="accent1" w:themeFillTint="33"/>
            <w:vAlign w:val="center"/>
          </w:tcPr>
          <w:p w:rsidR="00A528FD" w:rsidRPr="00811FB6" w:rsidRDefault="00A528FD" w:rsidP="000032DA">
            <w:pPr>
              <w:jc w:val="center"/>
              <w:rPr>
                <w:rFonts w:ascii="Arial" w:hAnsi="Arial" w:cs="Arial"/>
                <w:b/>
                <w:sz w:val="20"/>
                <w:szCs w:val="20"/>
              </w:rPr>
            </w:pPr>
            <w:r w:rsidRPr="00811FB6">
              <w:rPr>
                <w:rFonts w:ascii="Arial" w:hAnsi="Arial" w:cs="Arial"/>
                <w:b/>
                <w:sz w:val="20"/>
                <w:szCs w:val="20"/>
              </w:rPr>
              <w:t>Date of Request</w:t>
            </w:r>
          </w:p>
        </w:tc>
        <w:tc>
          <w:tcPr>
            <w:tcW w:w="1528" w:type="dxa"/>
            <w:shd w:val="clear" w:color="auto" w:fill="DEEAF6" w:themeFill="accent1" w:themeFillTint="33"/>
            <w:vAlign w:val="center"/>
          </w:tcPr>
          <w:p w:rsidR="00A528FD" w:rsidRPr="00811FB6" w:rsidRDefault="00A528FD" w:rsidP="000032DA">
            <w:pPr>
              <w:jc w:val="center"/>
              <w:rPr>
                <w:rFonts w:ascii="Arial" w:hAnsi="Arial" w:cs="Arial"/>
                <w:b/>
                <w:sz w:val="20"/>
                <w:szCs w:val="20"/>
              </w:rPr>
            </w:pPr>
            <w:r w:rsidRPr="00811FB6">
              <w:rPr>
                <w:rFonts w:ascii="Arial" w:hAnsi="Arial" w:cs="Arial"/>
                <w:b/>
                <w:sz w:val="20"/>
                <w:szCs w:val="20"/>
              </w:rPr>
              <w:t>Reference Number</w:t>
            </w:r>
          </w:p>
        </w:tc>
        <w:tc>
          <w:tcPr>
            <w:tcW w:w="1937" w:type="dxa"/>
            <w:shd w:val="clear" w:color="auto" w:fill="DEEAF6" w:themeFill="accent1" w:themeFillTint="33"/>
            <w:vAlign w:val="center"/>
          </w:tcPr>
          <w:p w:rsidR="00A528FD" w:rsidRPr="00811FB6" w:rsidRDefault="00A528FD" w:rsidP="000032DA">
            <w:pPr>
              <w:jc w:val="center"/>
              <w:rPr>
                <w:rFonts w:ascii="Arial" w:hAnsi="Arial" w:cs="Arial"/>
                <w:b/>
                <w:sz w:val="20"/>
                <w:szCs w:val="20"/>
              </w:rPr>
            </w:pPr>
            <w:r w:rsidRPr="00811FB6">
              <w:rPr>
                <w:rFonts w:ascii="Arial" w:hAnsi="Arial" w:cs="Arial"/>
                <w:b/>
                <w:sz w:val="20"/>
                <w:szCs w:val="20"/>
              </w:rPr>
              <w:t>Requester</w:t>
            </w:r>
          </w:p>
        </w:tc>
        <w:tc>
          <w:tcPr>
            <w:tcW w:w="7135" w:type="dxa"/>
            <w:shd w:val="clear" w:color="auto" w:fill="DEEAF6" w:themeFill="accent1" w:themeFillTint="33"/>
          </w:tcPr>
          <w:p w:rsidR="00A528FD" w:rsidRPr="00811FB6" w:rsidRDefault="00A528FD" w:rsidP="00A528FD">
            <w:pPr>
              <w:jc w:val="center"/>
              <w:rPr>
                <w:rFonts w:ascii="Arial" w:hAnsi="Arial" w:cs="Arial"/>
                <w:b/>
                <w:sz w:val="20"/>
                <w:szCs w:val="20"/>
              </w:rPr>
            </w:pPr>
            <w:r w:rsidRPr="00811FB6">
              <w:rPr>
                <w:rFonts w:ascii="Arial" w:hAnsi="Arial" w:cs="Arial"/>
                <w:b/>
                <w:sz w:val="20"/>
                <w:szCs w:val="20"/>
              </w:rPr>
              <w:t>Material Requested</w:t>
            </w:r>
          </w:p>
        </w:tc>
        <w:tc>
          <w:tcPr>
            <w:tcW w:w="1559" w:type="dxa"/>
            <w:shd w:val="clear" w:color="auto" w:fill="DEEAF6" w:themeFill="accent1" w:themeFillTint="33"/>
            <w:vAlign w:val="center"/>
          </w:tcPr>
          <w:p w:rsidR="00A528FD" w:rsidRPr="00811FB6" w:rsidRDefault="00A528FD" w:rsidP="000032DA">
            <w:pPr>
              <w:jc w:val="center"/>
              <w:rPr>
                <w:rFonts w:ascii="Arial" w:hAnsi="Arial" w:cs="Arial"/>
                <w:b/>
                <w:sz w:val="20"/>
                <w:szCs w:val="20"/>
              </w:rPr>
            </w:pPr>
            <w:r w:rsidRPr="00811FB6">
              <w:rPr>
                <w:rFonts w:ascii="Arial" w:hAnsi="Arial" w:cs="Arial"/>
                <w:b/>
                <w:sz w:val="20"/>
                <w:szCs w:val="20"/>
              </w:rPr>
              <w:t>Decision</w:t>
            </w:r>
          </w:p>
        </w:tc>
        <w:tc>
          <w:tcPr>
            <w:tcW w:w="2694" w:type="dxa"/>
            <w:shd w:val="clear" w:color="auto" w:fill="DEEAF6" w:themeFill="accent1" w:themeFillTint="33"/>
            <w:vAlign w:val="center"/>
          </w:tcPr>
          <w:p w:rsidR="00A528FD" w:rsidRPr="00811FB6" w:rsidRDefault="00A528FD" w:rsidP="000032DA">
            <w:pPr>
              <w:jc w:val="center"/>
              <w:rPr>
                <w:rFonts w:ascii="Arial" w:hAnsi="Arial" w:cs="Arial"/>
                <w:b/>
                <w:sz w:val="20"/>
                <w:szCs w:val="20"/>
              </w:rPr>
            </w:pPr>
            <w:r w:rsidRPr="00811FB6">
              <w:rPr>
                <w:rFonts w:ascii="Arial" w:hAnsi="Arial" w:cs="Arial"/>
                <w:b/>
                <w:sz w:val="20"/>
                <w:szCs w:val="20"/>
              </w:rPr>
              <w:t>Reply</w:t>
            </w:r>
          </w:p>
        </w:tc>
      </w:tr>
      <w:tr w:rsidR="00A528FD" w:rsidRPr="000032DA" w:rsidTr="000032DA">
        <w:tc>
          <w:tcPr>
            <w:tcW w:w="1166" w:type="dxa"/>
            <w:vAlign w:val="center"/>
          </w:tcPr>
          <w:p w:rsidR="00C6466F" w:rsidRPr="000032DA" w:rsidRDefault="002B19EA" w:rsidP="000032DA">
            <w:pPr>
              <w:jc w:val="center"/>
              <w:rPr>
                <w:rFonts w:ascii="Arial" w:hAnsi="Arial" w:cs="Arial"/>
              </w:rPr>
            </w:pPr>
            <w:r w:rsidRPr="000032DA">
              <w:rPr>
                <w:rFonts w:ascii="Arial" w:hAnsi="Arial" w:cs="Arial"/>
              </w:rPr>
              <w:t>19/4/2017</w:t>
            </w:r>
          </w:p>
        </w:tc>
        <w:tc>
          <w:tcPr>
            <w:tcW w:w="1528" w:type="dxa"/>
            <w:vAlign w:val="center"/>
          </w:tcPr>
          <w:p w:rsidR="00A528FD" w:rsidRPr="000032DA" w:rsidRDefault="00EA7E3A" w:rsidP="000032DA">
            <w:pPr>
              <w:jc w:val="center"/>
              <w:rPr>
                <w:rFonts w:ascii="Arial" w:hAnsi="Arial" w:cs="Arial"/>
              </w:rPr>
            </w:pPr>
            <w:r w:rsidRPr="000032DA">
              <w:rPr>
                <w:rFonts w:ascii="Arial" w:hAnsi="Arial" w:cs="Arial"/>
              </w:rPr>
              <w:t>FOI-</w:t>
            </w:r>
            <w:r w:rsidR="002B19EA" w:rsidRPr="000032DA">
              <w:rPr>
                <w:rFonts w:ascii="Arial" w:hAnsi="Arial" w:cs="Arial"/>
              </w:rPr>
              <w:t>2017-40</w:t>
            </w:r>
          </w:p>
        </w:tc>
        <w:tc>
          <w:tcPr>
            <w:tcW w:w="1937" w:type="dxa"/>
            <w:vAlign w:val="center"/>
          </w:tcPr>
          <w:p w:rsidR="00A528FD" w:rsidRPr="000032DA" w:rsidRDefault="00EA7E3A" w:rsidP="000032DA">
            <w:pPr>
              <w:jc w:val="center"/>
              <w:rPr>
                <w:rFonts w:ascii="Arial" w:hAnsi="Arial" w:cs="Arial"/>
              </w:rPr>
            </w:pPr>
            <w:r w:rsidRPr="000032DA">
              <w:rPr>
                <w:rFonts w:ascii="Arial" w:hAnsi="Arial" w:cs="Arial"/>
              </w:rPr>
              <w:t>Member of Public</w:t>
            </w:r>
          </w:p>
        </w:tc>
        <w:tc>
          <w:tcPr>
            <w:tcW w:w="7135" w:type="dxa"/>
          </w:tcPr>
          <w:p w:rsidR="00EE1497" w:rsidRPr="00EE1497" w:rsidRDefault="00EE1497" w:rsidP="000032DA">
            <w:pPr>
              <w:spacing w:after="160"/>
              <w:jc w:val="both"/>
              <w:rPr>
                <w:rFonts w:ascii="Arial" w:hAnsi="Arial" w:cs="Arial"/>
                <w:i/>
              </w:rPr>
            </w:pPr>
            <w:r w:rsidRPr="00EE1497">
              <w:rPr>
                <w:rFonts w:ascii="Arial" w:hAnsi="Arial" w:cs="Arial"/>
                <w:i/>
              </w:rPr>
              <w:t xml:space="preserve">It has been stated that 1 in 10 accidents are related to drug driving - </w:t>
            </w:r>
          </w:p>
          <w:p w:rsidR="00A528FD" w:rsidRPr="000032DA" w:rsidRDefault="00EE1497" w:rsidP="000032DA">
            <w:pPr>
              <w:spacing w:after="160"/>
              <w:jc w:val="both"/>
              <w:rPr>
                <w:rFonts w:ascii="Arial" w:hAnsi="Arial" w:cs="Arial"/>
                <w:i/>
              </w:rPr>
            </w:pPr>
            <w:r w:rsidRPr="00EE1497">
              <w:rPr>
                <w:rFonts w:ascii="Arial" w:hAnsi="Arial" w:cs="Arial"/>
                <w:i/>
              </w:rPr>
              <w:t xml:space="preserve">Under the Freedom of Information Act - I would like to request specific information in relation to CANNABIS &amp; the EXACT number of fatalities / accidents, which can be attributed directly to CANNABIS INTOXICATION on Irish roads. </w:t>
            </w:r>
          </w:p>
        </w:tc>
        <w:tc>
          <w:tcPr>
            <w:tcW w:w="1559" w:type="dxa"/>
            <w:vAlign w:val="center"/>
          </w:tcPr>
          <w:p w:rsidR="00A528FD" w:rsidRPr="000032DA" w:rsidRDefault="002B19EA" w:rsidP="000032DA">
            <w:pPr>
              <w:jc w:val="center"/>
              <w:rPr>
                <w:rFonts w:ascii="Arial" w:hAnsi="Arial" w:cs="Arial"/>
              </w:rPr>
            </w:pPr>
            <w:r w:rsidRPr="000032DA">
              <w:rPr>
                <w:rFonts w:ascii="Arial" w:hAnsi="Arial" w:cs="Arial"/>
              </w:rPr>
              <w:t>Refuse</w:t>
            </w:r>
          </w:p>
        </w:tc>
        <w:tc>
          <w:tcPr>
            <w:tcW w:w="2694" w:type="dxa"/>
            <w:vAlign w:val="center"/>
          </w:tcPr>
          <w:p w:rsidR="00060B02" w:rsidRPr="000032DA" w:rsidRDefault="00627F69" w:rsidP="000032DA">
            <w:pPr>
              <w:jc w:val="center"/>
              <w:rPr>
                <w:rFonts w:ascii="Arial" w:hAnsi="Arial" w:cs="Arial"/>
              </w:rPr>
            </w:pPr>
            <w:hyperlink r:id="rId5" w:history="1">
              <w:r w:rsidRPr="00627F69">
                <w:rPr>
                  <w:rStyle w:val="Hyperlink"/>
                  <w:rFonts w:ascii="Arial" w:hAnsi="Arial" w:cs="Arial"/>
                </w:rPr>
                <w:t>40\Reply FOI-2017-</w:t>
              </w:r>
              <w:r w:rsidRPr="00627F69">
                <w:rPr>
                  <w:rStyle w:val="Hyperlink"/>
                  <w:rFonts w:ascii="Arial" w:hAnsi="Arial" w:cs="Arial"/>
                </w:rPr>
                <w:t>40.pdf</w:t>
              </w:r>
            </w:hyperlink>
          </w:p>
        </w:tc>
      </w:tr>
      <w:tr w:rsidR="00EE1497" w:rsidRPr="000032DA" w:rsidTr="000032DA">
        <w:tc>
          <w:tcPr>
            <w:tcW w:w="1166" w:type="dxa"/>
            <w:vAlign w:val="center"/>
          </w:tcPr>
          <w:p w:rsidR="00EE1497" w:rsidRPr="000032DA" w:rsidRDefault="00EE1497" w:rsidP="000032DA">
            <w:pPr>
              <w:jc w:val="center"/>
              <w:rPr>
                <w:rFonts w:ascii="Arial" w:hAnsi="Arial" w:cs="Arial"/>
              </w:rPr>
            </w:pPr>
            <w:r w:rsidRPr="000032DA">
              <w:rPr>
                <w:rFonts w:ascii="Arial" w:hAnsi="Arial" w:cs="Arial"/>
              </w:rPr>
              <w:t>19/4/2017</w:t>
            </w:r>
          </w:p>
        </w:tc>
        <w:tc>
          <w:tcPr>
            <w:tcW w:w="1528" w:type="dxa"/>
            <w:vAlign w:val="center"/>
          </w:tcPr>
          <w:p w:rsidR="00EE1497" w:rsidRPr="000032DA" w:rsidRDefault="00EE1497" w:rsidP="000032DA">
            <w:pPr>
              <w:jc w:val="center"/>
              <w:rPr>
                <w:rFonts w:ascii="Arial" w:hAnsi="Arial" w:cs="Arial"/>
              </w:rPr>
            </w:pPr>
            <w:r w:rsidRPr="000032DA">
              <w:rPr>
                <w:rFonts w:ascii="Arial" w:hAnsi="Arial" w:cs="Arial"/>
              </w:rPr>
              <w:t>FOI-2017-41</w:t>
            </w:r>
          </w:p>
        </w:tc>
        <w:tc>
          <w:tcPr>
            <w:tcW w:w="1937" w:type="dxa"/>
            <w:vAlign w:val="center"/>
          </w:tcPr>
          <w:p w:rsidR="00EE1497" w:rsidRPr="000032DA" w:rsidRDefault="00EE1497" w:rsidP="000032DA">
            <w:pPr>
              <w:jc w:val="center"/>
              <w:rPr>
                <w:rFonts w:ascii="Arial" w:hAnsi="Arial" w:cs="Arial"/>
              </w:rPr>
            </w:pPr>
            <w:r w:rsidRPr="000032DA">
              <w:rPr>
                <w:rFonts w:ascii="Arial" w:hAnsi="Arial" w:cs="Arial"/>
              </w:rPr>
              <w:t>Member of Public</w:t>
            </w:r>
          </w:p>
        </w:tc>
        <w:tc>
          <w:tcPr>
            <w:tcW w:w="7135" w:type="dxa"/>
          </w:tcPr>
          <w:p w:rsidR="00EE1497" w:rsidRPr="00EE1497" w:rsidRDefault="00EE1497" w:rsidP="000032DA">
            <w:pPr>
              <w:autoSpaceDE w:val="0"/>
              <w:autoSpaceDN w:val="0"/>
              <w:adjustRightInd w:val="0"/>
              <w:jc w:val="both"/>
              <w:rPr>
                <w:rFonts w:ascii="Arial" w:hAnsi="Arial" w:cs="Arial"/>
                <w:i/>
                <w:color w:val="000000"/>
                <w:lang w:val="en-US"/>
              </w:rPr>
            </w:pPr>
            <w:r w:rsidRPr="00EE1497">
              <w:rPr>
                <w:rFonts w:ascii="Arial" w:hAnsi="Arial" w:cs="Arial"/>
                <w:i/>
                <w:color w:val="000000"/>
                <w:lang w:val="en-US"/>
              </w:rPr>
              <w:t xml:space="preserve">… </w:t>
            </w:r>
            <w:proofErr w:type="gramStart"/>
            <w:r w:rsidRPr="00EE1497">
              <w:rPr>
                <w:rFonts w:ascii="Arial" w:hAnsi="Arial" w:cs="Arial"/>
                <w:i/>
                <w:color w:val="000000"/>
                <w:lang w:val="en-US"/>
              </w:rPr>
              <w:t>a</w:t>
            </w:r>
            <w:proofErr w:type="gramEnd"/>
            <w:r w:rsidRPr="00EE1497">
              <w:rPr>
                <w:rFonts w:ascii="Arial" w:hAnsi="Arial" w:cs="Arial"/>
                <w:i/>
                <w:color w:val="000000"/>
                <w:lang w:val="en-US"/>
              </w:rPr>
              <w:t xml:space="preserve"> copy of all records in your possession in relation to road accidents which have occurred between junctions 9 and 13</w:t>
            </w:r>
            <w:r w:rsidR="000032DA">
              <w:rPr>
                <w:rFonts w:ascii="Arial" w:hAnsi="Arial" w:cs="Arial"/>
                <w:i/>
                <w:color w:val="000000"/>
                <w:lang w:val="en-US"/>
              </w:rPr>
              <w:t xml:space="preserve"> of the M8 since it was opened.</w:t>
            </w:r>
          </w:p>
          <w:p w:rsidR="00EE1497" w:rsidRPr="00EE1497" w:rsidRDefault="00EE1497" w:rsidP="000032DA">
            <w:pPr>
              <w:autoSpaceDE w:val="0"/>
              <w:autoSpaceDN w:val="0"/>
              <w:adjustRightInd w:val="0"/>
              <w:jc w:val="both"/>
              <w:rPr>
                <w:rFonts w:ascii="Arial" w:eastAsia="Times New Roman" w:hAnsi="Arial" w:cs="Arial"/>
                <w:i/>
                <w:color w:val="000000"/>
              </w:rPr>
            </w:pPr>
          </w:p>
          <w:p w:rsidR="00EE1497" w:rsidRPr="00EE1497" w:rsidRDefault="00EE1497" w:rsidP="000032DA">
            <w:pPr>
              <w:autoSpaceDE w:val="0"/>
              <w:autoSpaceDN w:val="0"/>
              <w:adjustRightInd w:val="0"/>
              <w:jc w:val="both"/>
              <w:rPr>
                <w:rFonts w:ascii="Arial" w:eastAsia="Times New Roman" w:hAnsi="Arial" w:cs="Arial"/>
                <w:i/>
                <w:color w:val="000000"/>
              </w:rPr>
            </w:pPr>
            <w:r w:rsidRPr="00EE1497">
              <w:rPr>
                <w:rFonts w:ascii="Arial" w:eastAsia="Times New Roman" w:hAnsi="Arial" w:cs="Arial"/>
                <w:i/>
                <w:color w:val="000000"/>
              </w:rPr>
              <w:t>…information in respect of water pooling between junction 9 and 13 on the M8 motorway which may have caused, or contributed, to motor vehicle accidents on that stretch of road.</w:t>
            </w:r>
          </w:p>
          <w:p w:rsidR="00EE1497" w:rsidRPr="00EE1497" w:rsidRDefault="00EE1497" w:rsidP="000032DA">
            <w:pPr>
              <w:autoSpaceDE w:val="0"/>
              <w:autoSpaceDN w:val="0"/>
              <w:adjustRightInd w:val="0"/>
              <w:jc w:val="both"/>
              <w:rPr>
                <w:rFonts w:ascii="Arial" w:eastAsia="Times New Roman" w:hAnsi="Arial" w:cs="Arial"/>
                <w:i/>
                <w:color w:val="000000"/>
              </w:rPr>
            </w:pPr>
          </w:p>
          <w:p w:rsidR="00EE1497" w:rsidRPr="000032DA" w:rsidRDefault="00EE1497" w:rsidP="000032DA">
            <w:pPr>
              <w:autoSpaceDE w:val="0"/>
              <w:autoSpaceDN w:val="0"/>
              <w:adjustRightInd w:val="0"/>
              <w:jc w:val="both"/>
              <w:rPr>
                <w:rFonts w:ascii="Arial" w:eastAsia="Times New Roman" w:hAnsi="Arial" w:cs="Arial"/>
                <w:i/>
                <w:color w:val="000000"/>
              </w:rPr>
            </w:pPr>
            <w:r w:rsidRPr="00EE1497">
              <w:rPr>
                <w:rFonts w:ascii="Arial" w:eastAsia="Times New Roman" w:hAnsi="Arial" w:cs="Arial"/>
                <w:i/>
                <w:color w:val="000000"/>
              </w:rPr>
              <w:t>…copies of all reports, or other papers, on the risks posed to motorists travelling on the M8 motorway, between junctions 9 and 13, due to dangerous levels of water. ”</w:t>
            </w:r>
          </w:p>
        </w:tc>
        <w:tc>
          <w:tcPr>
            <w:tcW w:w="1559" w:type="dxa"/>
            <w:vAlign w:val="center"/>
          </w:tcPr>
          <w:p w:rsidR="00EE1497" w:rsidRPr="000032DA" w:rsidRDefault="00EE1497" w:rsidP="000032DA">
            <w:pPr>
              <w:jc w:val="center"/>
              <w:rPr>
                <w:rFonts w:ascii="Arial" w:hAnsi="Arial" w:cs="Arial"/>
              </w:rPr>
            </w:pPr>
            <w:r w:rsidRPr="000032DA">
              <w:rPr>
                <w:rFonts w:ascii="Arial" w:hAnsi="Arial" w:cs="Arial"/>
              </w:rPr>
              <w:t>Refuse</w:t>
            </w:r>
          </w:p>
        </w:tc>
        <w:tc>
          <w:tcPr>
            <w:tcW w:w="2694" w:type="dxa"/>
            <w:vAlign w:val="center"/>
          </w:tcPr>
          <w:p w:rsidR="00EE1497" w:rsidRPr="000032DA" w:rsidRDefault="00627F69" w:rsidP="000032DA">
            <w:pPr>
              <w:jc w:val="center"/>
              <w:rPr>
                <w:rFonts w:ascii="Arial" w:hAnsi="Arial" w:cs="Arial"/>
              </w:rPr>
            </w:pPr>
            <w:hyperlink r:id="rId6" w:history="1">
              <w:r w:rsidRPr="00627F69">
                <w:rPr>
                  <w:rStyle w:val="Hyperlink"/>
                  <w:rFonts w:ascii="Arial" w:hAnsi="Arial" w:cs="Arial"/>
                </w:rPr>
                <w:t>41\Reply FO</w:t>
              </w:r>
              <w:r w:rsidRPr="00627F69">
                <w:rPr>
                  <w:rStyle w:val="Hyperlink"/>
                  <w:rFonts w:ascii="Arial" w:hAnsi="Arial" w:cs="Arial"/>
                </w:rPr>
                <w:t>I-2017-41.pdf</w:t>
              </w:r>
            </w:hyperlink>
          </w:p>
        </w:tc>
      </w:tr>
      <w:tr w:rsidR="00EE1497" w:rsidRPr="000032DA" w:rsidTr="000032DA">
        <w:tc>
          <w:tcPr>
            <w:tcW w:w="1166" w:type="dxa"/>
            <w:vAlign w:val="center"/>
          </w:tcPr>
          <w:p w:rsidR="00EE1497" w:rsidRPr="000032DA" w:rsidRDefault="00EE1497" w:rsidP="000032DA">
            <w:pPr>
              <w:jc w:val="center"/>
              <w:rPr>
                <w:rFonts w:ascii="Arial" w:hAnsi="Arial" w:cs="Arial"/>
              </w:rPr>
            </w:pPr>
            <w:r w:rsidRPr="000032DA">
              <w:rPr>
                <w:rFonts w:ascii="Arial" w:hAnsi="Arial" w:cs="Arial"/>
              </w:rPr>
              <w:t>26/4/2017</w:t>
            </w:r>
          </w:p>
        </w:tc>
        <w:tc>
          <w:tcPr>
            <w:tcW w:w="1528" w:type="dxa"/>
            <w:vAlign w:val="center"/>
          </w:tcPr>
          <w:p w:rsidR="00EE1497" w:rsidRPr="000032DA" w:rsidRDefault="00EE1497" w:rsidP="000032DA">
            <w:pPr>
              <w:jc w:val="center"/>
              <w:rPr>
                <w:rFonts w:ascii="Arial" w:hAnsi="Arial" w:cs="Arial"/>
              </w:rPr>
            </w:pPr>
            <w:r w:rsidRPr="000032DA">
              <w:rPr>
                <w:rFonts w:ascii="Arial" w:hAnsi="Arial" w:cs="Arial"/>
              </w:rPr>
              <w:t>FOI-2017-42</w:t>
            </w:r>
          </w:p>
        </w:tc>
        <w:tc>
          <w:tcPr>
            <w:tcW w:w="1937" w:type="dxa"/>
            <w:vAlign w:val="center"/>
          </w:tcPr>
          <w:p w:rsidR="00EE1497" w:rsidRPr="000032DA" w:rsidRDefault="00EE1497" w:rsidP="000032DA">
            <w:pPr>
              <w:jc w:val="center"/>
              <w:rPr>
                <w:rFonts w:ascii="Arial" w:hAnsi="Arial" w:cs="Arial"/>
              </w:rPr>
            </w:pPr>
            <w:r w:rsidRPr="000032DA">
              <w:rPr>
                <w:rFonts w:ascii="Arial" w:hAnsi="Arial" w:cs="Arial"/>
              </w:rPr>
              <w:t>Journalist</w:t>
            </w:r>
          </w:p>
        </w:tc>
        <w:tc>
          <w:tcPr>
            <w:tcW w:w="7135" w:type="dxa"/>
          </w:tcPr>
          <w:p w:rsidR="00EE1497" w:rsidRPr="00EE1497" w:rsidRDefault="00EE1497" w:rsidP="000032DA">
            <w:pPr>
              <w:spacing w:after="100" w:afterAutospacing="1"/>
              <w:jc w:val="both"/>
              <w:rPr>
                <w:rFonts w:ascii="Arial" w:hAnsi="Arial" w:cs="Arial"/>
                <w:i/>
              </w:rPr>
            </w:pPr>
            <w:r w:rsidRPr="00EE1497">
              <w:rPr>
                <w:rFonts w:ascii="Arial" w:hAnsi="Arial" w:cs="Arial"/>
                <w:i/>
              </w:rPr>
              <w:t>All correspondence concerning the introduction of an ‘earnings-based plan’ which would link speeding fines to the salaries of motorists.</w:t>
            </w:r>
          </w:p>
          <w:p w:rsidR="00EE1497" w:rsidRPr="000032DA" w:rsidRDefault="00EE1497" w:rsidP="000032DA">
            <w:pPr>
              <w:spacing w:after="100" w:afterAutospacing="1"/>
              <w:jc w:val="both"/>
              <w:rPr>
                <w:rFonts w:ascii="Arial" w:hAnsi="Arial" w:cs="Arial"/>
                <w:i/>
              </w:rPr>
            </w:pPr>
            <w:r w:rsidRPr="00EE1497">
              <w:rPr>
                <w:rFonts w:ascii="Arial" w:hAnsi="Arial" w:cs="Arial"/>
                <w:i/>
              </w:rPr>
              <w:t xml:space="preserve">This would include all correspondence with the Department of Transport, including Minister Shane Ross, concerning the above matter. </w:t>
            </w:r>
          </w:p>
        </w:tc>
        <w:tc>
          <w:tcPr>
            <w:tcW w:w="1559" w:type="dxa"/>
            <w:vAlign w:val="center"/>
          </w:tcPr>
          <w:p w:rsidR="00EE1497" w:rsidRPr="000032DA" w:rsidRDefault="00EE1497" w:rsidP="000032DA">
            <w:pPr>
              <w:jc w:val="center"/>
              <w:rPr>
                <w:rFonts w:ascii="Arial" w:hAnsi="Arial" w:cs="Arial"/>
              </w:rPr>
            </w:pPr>
            <w:r w:rsidRPr="000032DA">
              <w:rPr>
                <w:rFonts w:ascii="Arial" w:hAnsi="Arial" w:cs="Arial"/>
              </w:rPr>
              <w:t>Refuse</w:t>
            </w:r>
          </w:p>
        </w:tc>
        <w:tc>
          <w:tcPr>
            <w:tcW w:w="2694" w:type="dxa"/>
            <w:vAlign w:val="center"/>
          </w:tcPr>
          <w:p w:rsidR="00EE1497" w:rsidRPr="000032DA" w:rsidRDefault="00627F69" w:rsidP="000032DA">
            <w:pPr>
              <w:jc w:val="center"/>
              <w:rPr>
                <w:rFonts w:ascii="Arial" w:hAnsi="Arial" w:cs="Arial"/>
              </w:rPr>
            </w:pPr>
            <w:hyperlink r:id="rId7" w:history="1">
              <w:r w:rsidRPr="00627F69">
                <w:rPr>
                  <w:rStyle w:val="Hyperlink"/>
                  <w:rFonts w:ascii="Arial" w:hAnsi="Arial" w:cs="Arial"/>
                </w:rPr>
                <w:t>42\Reply FOI-2017-42.pdf</w:t>
              </w:r>
            </w:hyperlink>
          </w:p>
        </w:tc>
      </w:tr>
      <w:tr w:rsidR="00EE1497" w:rsidRPr="000032DA" w:rsidTr="000032DA">
        <w:tc>
          <w:tcPr>
            <w:tcW w:w="1166" w:type="dxa"/>
            <w:vAlign w:val="center"/>
          </w:tcPr>
          <w:p w:rsidR="00EE1497" w:rsidRPr="000032DA" w:rsidRDefault="00EE1497" w:rsidP="000032DA">
            <w:pPr>
              <w:jc w:val="center"/>
              <w:rPr>
                <w:rFonts w:ascii="Arial" w:hAnsi="Arial" w:cs="Arial"/>
              </w:rPr>
            </w:pPr>
            <w:r w:rsidRPr="000032DA">
              <w:rPr>
                <w:rFonts w:ascii="Arial" w:hAnsi="Arial" w:cs="Arial"/>
              </w:rPr>
              <w:t>15/5/2017</w:t>
            </w:r>
          </w:p>
        </w:tc>
        <w:tc>
          <w:tcPr>
            <w:tcW w:w="1528" w:type="dxa"/>
            <w:vAlign w:val="center"/>
          </w:tcPr>
          <w:p w:rsidR="00EE1497" w:rsidRPr="000032DA" w:rsidRDefault="00EE1497" w:rsidP="000032DA">
            <w:pPr>
              <w:jc w:val="center"/>
              <w:rPr>
                <w:rFonts w:ascii="Arial" w:hAnsi="Arial" w:cs="Arial"/>
              </w:rPr>
            </w:pPr>
            <w:r w:rsidRPr="000032DA">
              <w:rPr>
                <w:rFonts w:ascii="Arial" w:hAnsi="Arial" w:cs="Arial"/>
              </w:rPr>
              <w:t>FOI-2017-45</w:t>
            </w:r>
          </w:p>
        </w:tc>
        <w:tc>
          <w:tcPr>
            <w:tcW w:w="1937" w:type="dxa"/>
            <w:vAlign w:val="center"/>
          </w:tcPr>
          <w:p w:rsidR="00EE1497" w:rsidRPr="000032DA" w:rsidRDefault="00EE1497" w:rsidP="000032DA">
            <w:pPr>
              <w:jc w:val="center"/>
              <w:rPr>
                <w:rFonts w:ascii="Arial" w:hAnsi="Arial" w:cs="Arial"/>
              </w:rPr>
            </w:pPr>
            <w:r w:rsidRPr="000032DA">
              <w:rPr>
                <w:rFonts w:ascii="Arial" w:hAnsi="Arial" w:cs="Arial"/>
              </w:rPr>
              <w:t>Member of Public</w:t>
            </w:r>
          </w:p>
        </w:tc>
        <w:tc>
          <w:tcPr>
            <w:tcW w:w="7135" w:type="dxa"/>
          </w:tcPr>
          <w:p w:rsidR="00EE1497" w:rsidRPr="00EE1497" w:rsidRDefault="00EE1497" w:rsidP="000032DA">
            <w:pPr>
              <w:spacing w:after="160"/>
              <w:jc w:val="both"/>
              <w:rPr>
                <w:rFonts w:ascii="Arial" w:hAnsi="Arial" w:cs="Arial"/>
                <w:i/>
              </w:rPr>
            </w:pPr>
            <w:r w:rsidRPr="00EE1497">
              <w:rPr>
                <w:rFonts w:ascii="Arial" w:hAnsi="Arial" w:cs="Arial"/>
                <w:i/>
              </w:rPr>
              <w:t xml:space="preserve">All written communications between the Road Safety Authority and Galway City Council, Galway County Council, An Garda </w:t>
            </w:r>
            <w:proofErr w:type="spellStart"/>
            <w:r w:rsidRPr="00EE1497">
              <w:rPr>
                <w:rFonts w:ascii="Arial" w:hAnsi="Arial" w:cs="Arial"/>
                <w:i/>
              </w:rPr>
              <w:t>Siochana</w:t>
            </w:r>
            <w:proofErr w:type="spellEnd"/>
            <w:r w:rsidRPr="00EE1497">
              <w:rPr>
                <w:rFonts w:ascii="Arial" w:hAnsi="Arial" w:cs="Arial"/>
                <w:i/>
              </w:rPr>
              <w:t>, Transport Infrastructure Ireland, the Department of Transport and any other agencies or individuals regarding the above three-year road safety strategy;</w:t>
            </w:r>
          </w:p>
          <w:p w:rsidR="00EE1497" w:rsidRPr="00EE1497" w:rsidRDefault="00EE1497" w:rsidP="000032DA">
            <w:pPr>
              <w:spacing w:after="160"/>
              <w:jc w:val="both"/>
              <w:rPr>
                <w:rFonts w:ascii="Arial" w:hAnsi="Arial" w:cs="Arial"/>
                <w:i/>
              </w:rPr>
            </w:pPr>
            <w:r w:rsidRPr="00EE1497">
              <w:rPr>
                <w:rFonts w:ascii="Arial" w:hAnsi="Arial" w:cs="Arial"/>
                <w:i/>
              </w:rPr>
              <w:t>All written communications between the Road Safety Authority and Galway City Council regarding any possible role or involvement of the Galway City Joint Policing Committee concerning the above road safety strategy;</w:t>
            </w:r>
          </w:p>
          <w:p w:rsidR="00EE1497" w:rsidRPr="00EE1497" w:rsidRDefault="00EE1497" w:rsidP="000032DA">
            <w:pPr>
              <w:spacing w:after="160"/>
              <w:jc w:val="both"/>
              <w:rPr>
                <w:rFonts w:ascii="Arial" w:hAnsi="Arial" w:cs="Arial"/>
                <w:i/>
              </w:rPr>
            </w:pPr>
            <w:r w:rsidRPr="00EE1497">
              <w:rPr>
                <w:rFonts w:ascii="Arial" w:hAnsi="Arial" w:cs="Arial"/>
                <w:i/>
              </w:rPr>
              <w:lastRenderedPageBreak/>
              <w:t>All internal documents, reports, plans, correspondence, emails, briefing notes, records of meetings, memos, faxes or other material created by the Road Safety Authority, whether typed, printed, handwritten, mechanically or electronically recorded or reproduced which relate to its deliberations regarding the above road safety strategy;</w:t>
            </w:r>
          </w:p>
          <w:p w:rsidR="00EE1497" w:rsidRPr="000032DA" w:rsidRDefault="00EE1497" w:rsidP="000032DA">
            <w:pPr>
              <w:spacing w:after="160"/>
              <w:jc w:val="both"/>
              <w:rPr>
                <w:rFonts w:ascii="Arial" w:hAnsi="Arial" w:cs="Arial"/>
                <w:i/>
              </w:rPr>
            </w:pPr>
            <w:r w:rsidRPr="00EE1497">
              <w:rPr>
                <w:rFonts w:ascii="Arial" w:hAnsi="Arial" w:cs="Arial"/>
                <w:i/>
              </w:rPr>
              <w:t>A copy of the Galway City &amp; County Road Safety Strategy.</w:t>
            </w:r>
          </w:p>
        </w:tc>
        <w:tc>
          <w:tcPr>
            <w:tcW w:w="1559" w:type="dxa"/>
            <w:vAlign w:val="center"/>
          </w:tcPr>
          <w:p w:rsidR="00EE1497" w:rsidRPr="000032DA" w:rsidRDefault="00EE1497" w:rsidP="000032DA">
            <w:pPr>
              <w:jc w:val="center"/>
              <w:rPr>
                <w:rFonts w:ascii="Arial" w:hAnsi="Arial" w:cs="Arial"/>
              </w:rPr>
            </w:pPr>
            <w:r w:rsidRPr="000032DA">
              <w:rPr>
                <w:rFonts w:ascii="Arial" w:hAnsi="Arial" w:cs="Arial"/>
              </w:rPr>
              <w:lastRenderedPageBreak/>
              <w:t>Grant</w:t>
            </w:r>
          </w:p>
        </w:tc>
        <w:tc>
          <w:tcPr>
            <w:tcW w:w="2694" w:type="dxa"/>
            <w:vAlign w:val="center"/>
          </w:tcPr>
          <w:p w:rsidR="00EE1497" w:rsidRDefault="00627F69" w:rsidP="000032DA">
            <w:pPr>
              <w:jc w:val="center"/>
              <w:rPr>
                <w:rFonts w:ascii="Arial" w:hAnsi="Arial" w:cs="Arial"/>
              </w:rPr>
            </w:pPr>
            <w:hyperlink r:id="rId8" w:history="1">
              <w:r w:rsidRPr="00627F69">
                <w:rPr>
                  <w:rStyle w:val="Hyperlink"/>
                  <w:rFonts w:ascii="Arial" w:hAnsi="Arial" w:cs="Arial"/>
                </w:rPr>
                <w:t>45\Reply FOI-2017-45.pdf</w:t>
              </w:r>
            </w:hyperlink>
          </w:p>
          <w:p w:rsidR="00627F69" w:rsidRDefault="00627F69" w:rsidP="000032DA">
            <w:pPr>
              <w:jc w:val="center"/>
              <w:rPr>
                <w:rFonts w:ascii="Arial" w:hAnsi="Arial" w:cs="Arial"/>
              </w:rPr>
            </w:pPr>
            <w:hyperlink r:id="rId9" w:history="1">
              <w:r w:rsidRPr="00627F69">
                <w:rPr>
                  <w:rStyle w:val="Hyperlink"/>
                  <w:rFonts w:ascii="Arial" w:hAnsi="Arial" w:cs="Arial"/>
                </w:rPr>
                <w:t>45\FOI-2017-45 Schedule.pdf</w:t>
              </w:r>
            </w:hyperlink>
          </w:p>
          <w:p w:rsidR="00627F69" w:rsidRPr="000032DA" w:rsidRDefault="00627F69" w:rsidP="000032DA">
            <w:pPr>
              <w:jc w:val="center"/>
              <w:rPr>
                <w:rFonts w:ascii="Arial" w:hAnsi="Arial" w:cs="Arial"/>
              </w:rPr>
            </w:pPr>
            <w:hyperlink r:id="rId10" w:history="1">
              <w:r w:rsidRPr="00627F69">
                <w:rPr>
                  <w:rStyle w:val="Hyperlink"/>
                  <w:rFonts w:ascii="Arial" w:hAnsi="Arial" w:cs="Arial"/>
                </w:rPr>
                <w:t>45\FOI-2017-45 R</w:t>
              </w:r>
              <w:r w:rsidRPr="00627F69">
                <w:rPr>
                  <w:rStyle w:val="Hyperlink"/>
                  <w:rFonts w:ascii="Arial" w:hAnsi="Arial" w:cs="Arial"/>
                </w:rPr>
                <w:t>ecords.zip</w:t>
              </w:r>
            </w:hyperlink>
          </w:p>
        </w:tc>
      </w:tr>
      <w:tr w:rsidR="00EE1497" w:rsidRPr="000032DA" w:rsidTr="000032DA">
        <w:tc>
          <w:tcPr>
            <w:tcW w:w="1166" w:type="dxa"/>
            <w:vAlign w:val="center"/>
          </w:tcPr>
          <w:p w:rsidR="00EE1497" w:rsidRPr="000032DA" w:rsidRDefault="00EE1497" w:rsidP="000032DA">
            <w:pPr>
              <w:jc w:val="center"/>
              <w:rPr>
                <w:rFonts w:ascii="Arial" w:hAnsi="Arial" w:cs="Arial"/>
              </w:rPr>
            </w:pPr>
            <w:r w:rsidRPr="000032DA">
              <w:rPr>
                <w:rFonts w:ascii="Arial" w:hAnsi="Arial" w:cs="Arial"/>
              </w:rPr>
              <w:t>17/5/2017</w:t>
            </w:r>
          </w:p>
        </w:tc>
        <w:tc>
          <w:tcPr>
            <w:tcW w:w="1528" w:type="dxa"/>
            <w:vAlign w:val="center"/>
          </w:tcPr>
          <w:p w:rsidR="00EE1497" w:rsidRPr="000032DA" w:rsidRDefault="00EE1497" w:rsidP="000032DA">
            <w:pPr>
              <w:jc w:val="center"/>
              <w:rPr>
                <w:rFonts w:ascii="Arial" w:hAnsi="Arial" w:cs="Arial"/>
              </w:rPr>
            </w:pPr>
            <w:r w:rsidRPr="000032DA">
              <w:rPr>
                <w:rFonts w:ascii="Arial" w:hAnsi="Arial" w:cs="Arial"/>
              </w:rPr>
              <w:t>FOI-2017-46</w:t>
            </w:r>
          </w:p>
        </w:tc>
        <w:tc>
          <w:tcPr>
            <w:tcW w:w="1937" w:type="dxa"/>
            <w:vAlign w:val="center"/>
          </w:tcPr>
          <w:p w:rsidR="00EE1497" w:rsidRPr="000032DA" w:rsidRDefault="00EE1497" w:rsidP="000032DA">
            <w:pPr>
              <w:jc w:val="center"/>
              <w:rPr>
                <w:rFonts w:ascii="Arial" w:hAnsi="Arial" w:cs="Arial"/>
              </w:rPr>
            </w:pPr>
            <w:r w:rsidRPr="000032DA">
              <w:rPr>
                <w:rFonts w:ascii="Arial" w:hAnsi="Arial" w:cs="Arial"/>
              </w:rPr>
              <w:t>Journalist</w:t>
            </w:r>
          </w:p>
        </w:tc>
        <w:tc>
          <w:tcPr>
            <w:tcW w:w="7135" w:type="dxa"/>
          </w:tcPr>
          <w:p w:rsidR="00EE1497" w:rsidRPr="000032DA" w:rsidRDefault="000032DA" w:rsidP="000032DA">
            <w:pPr>
              <w:spacing w:after="160"/>
              <w:jc w:val="both"/>
              <w:rPr>
                <w:rFonts w:ascii="Arial" w:hAnsi="Arial" w:cs="Arial"/>
                <w:i/>
              </w:rPr>
            </w:pPr>
            <w:r w:rsidRPr="000032DA">
              <w:rPr>
                <w:rFonts w:ascii="Arial" w:hAnsi="Arial" w:cs="Arial"/>
                <w:i/>
              </w:rPr>
              <w:t xml:space="preserve">… </w:t>
            </w:r>
            <w:proofErr w:type="gramStart"/>
            <w:r w:rsidR="00EE1497" w:rsidRPr="00EE1497">
              <w:rPr>
                <w:rFonts w:ascii="Arial" w:hAnsi="Arial" w:cs="Arial"/>
                <w:i/>
              </w:rPr>
              <w:t>copies</w:t>
            </w:r>
            <w:proofErr w:type="gramEnd"/>
            <w:r w:rsidR="00EE1497" w:rsidRPr="00EE1497">
              <w:rPr>
                <w:rFonts w:ascii="Arial" w:hAnsi="Arial" w:cs="Arial"/>
                <w:i/>
              </w:rPr>
              <w:t xml:space="preserve"> of all the briefing material made available to Road Safety Authority representatives for their appearance before the </w:t>
            </w:r>
            <w:proofErr w:type="spellStart"/>
            <w:r w:rsidR="00EE1497" w:rsidRPr="00EE1497">
              <w:rPr>
                <w:rFonts w:ascii="Arial" w:hAnsi="Arial" w:cs="Arial"/>
                <w:i/>
              </w:rPr>
              <w:t>Oireachtas</w:t>
            </w:r>
            <w:proofErr w:type="spellEnd"/>
            <w:r w:rsidR="00EE1497" w:rsidRPr="00EE1497">
              <w:rPr>
                <w:rFonts w:ascii="Arial" w:hAnsi="Arial" w:cs="Arial"/>
                <w:i/>
              </w:rPr>
              <w:t xml:space="preserve"> Transport Committee on May 17th, 2017. </w:t>
            </w:r>
          </w:p>
        </w:tc>
        <w:tc>
          <w:tcPr>
            <w:tcW w:w="1559" w:type="dxa"/>
            <w:vAlign w:val="center"/>
          </w:tcPr>
          <w:p w:rsidR="00EE1497" w:rsidRPr="000032DA" w:rsidRDefault="00EE1497" w:rsidP="000032DA">
            <w:pPr>
              <w:jc w:val="center"/>
              <w:rPr>
                <w:rFonts w:ascii="Arial" w:hAnsi="Arial" w:cs="Arial"/>
              </w:rPr>
            </w:pPr>
            <w:r w:rsidRPr="000032DA">
              <w:rPr>
                <w:rFonts w:ascii="Arial" w:hAnsi="Arial" w:cs="Arial"/>
              </w:rPr>
              <w:t>Grant</w:t>
            </w:r>
          </w:p>
        </w:tc>
        <w:tc>
          <w:tcPr>
            <w:tcW w:w="2694" w:type="dxa"/>
            <w:vAlign w:val="center"/>
          </w:tcPr>
          <w:p w:rsidR="00A92FCD" w:rsidRDefault="00A92FCD" w:rsidP="000032DA">
            <w:pPr>
              <w:jc w:val="center"/>
              <w:rPr>
                <w:rFonts w:ascii="Arial" w:hAnsi="Arial" w:cs="Arial"/>
              </w:rPr>
            </w:pPr>
            <w:hyperlink r:id="rId11" w:history="1">
              <w:r w:rsidRPr="00A92FCD">
                <w:rPr>
                  <w:rStyle w:val="Hyperlink"/>
                  <w:rFonts w:ascii="Arial" w:hAnsi="Arial" w:cs="Arial"/>
                </w:rPr>
                <w:t>46\FW FOI JOC.msg</w:t>
              </w:r>
            </w:hyperlink>
          </w:p>
          <w:p w:rsidR="00A92FCD" w:rsidRDefault="00A92FCD" w:rsidP="000032DA">
            <w:pPr>
              <w:jc w:val="center"/>
              <w:rPr>
                <w:rFonts w:ascii="Arial" w:hAnsi="Arial" w:cs="Arial"/>
              </w:rPr>
            </w:pPr>
            <w:hyperlink r:id="rId12" w:history="1">
              <w:r w:rsidRPr="00A92FCD">
                <w:rPr>
                  <w:rStyle w:val="Hyperlink"/>
                  <w:rFonts w:ascii="Arial" w:hAnsi="Arial" w:cs="Arial"/>
                </w:rPr>
                <w:t>46\RE Report.msg</w:t>
              </w:r>
            </w:hyperlink>
          </w:p>
          <w:p w:rsidR="00A92FCD" w:rsidRPr="000032DA" w:rsidRDefault="00A92FCD" w:rsidP="000032DA">
            <w:pPr>
              <w:jc w:val="center"/>
              <w:rPr>
                <w:rFonts w:ascii="Arial" w:hAnsi="Arial" w:cs="Arial"/>
              </w:rPr>
            </w:pPr>
            <w:hyperlink r:id="rId13" w:history="1">
              <w:r w:rsidRPr="00A92FCD">
                <w:rPr>
                  <w:rStyle w:val="Hyperlink"/>
                  <w:rFonts w:ascii="Arial" w:hAnsi="Arial" w:cs="Arial"/>
                </w:rPr>
                <w:t>46\FW Disqualification Research.msg</w:t>
              </w:r>
            </w:hyperlink>
          </w:p>
        </w:tc>
      </w:tr>
      <w:tr w:rsidR="00EE1497" w:rsidRPr="000032DA" w:rsidTr="000032DA">
        <w:tc>
          <w:tcPr>
            <w:tcW w:w="1166" w:type="dxa"/>
            <w:vAlign w:val="center"/>
          </w:tcPr>
          <w:p w:rsidR="00EE1497" w:rsidRPr="000032DA" w:rsidRDefault="00EE1497" w:rsidP="000032DA">
            <w:pPr>
              <w:jc w:val="center"/>
              <w:rPr>
                <w:rFonts w:ascii="Arial" w:hAnsi="Arial" w:cs="Arial"/>
              </w:rPr>
            </w:pPr>
            <w:r w:rsidRPr="000032DA">
              <w:rPr>
                <w:rFonts w:ascii="Arial" w:hAnsi="Arial" w:cs="Arial"/>
              </w:rPr>
              <w:t>23/5/2017</w:t>
            </w:r>
          </w:p>
        </w:tc>
        <w:tc>
          <w:tcPr>
            <w:tcW w:w="1528" w:type="dxa"/>
            <w:vAlign w:val="center"/>
          </w:tcPr>
          <w:p w:rsidR="00EE1497" w:rsidRPr="000032DA" w:rsidRDefault="00EE1497" w:rsidP="000032DA">
            <w:pPr>
              <w:jc w:val="center"/>
              <w:rPr>
                <w:rFonts w:ascii="Arial" w:hAnsi="Arial" w:cs="Arial"/>
              </w:rPr>
            </w:pPr>
            <w:r w:rsidRPr="000032DA">
              <w:rPr>
                <w:rFonts w:ascii="Arial" w:hAnsi="Arial" w:cs="Arial"/>
              </w:rPr>
              <w:t>FOI-2017-53</w:t>
            </w:r>
          </w:p>
        </w:tc>
        <w:tc>
          <w:tcPr>
            <w:tcW w:w="1937" w:type="dxa"/>
            <w:vAlign w:val="center"/>
          </w:tcPr>
          <w:p w:rsidR="00EE1497" w:rsidRPr="000032DA" w:rsidRDefault="00EE1497" w:rsidP="000032DA">
            <w:pPr>
              <w:jc w:val="center"/>
              <w:rPr>
                <w:rFonts w:ascii="Arial" w:hAnsi="Arial" w:cs="Arial"/>
              </w:rPr>
            </w:pPr>
            <w:r w:rsidRPr="000032DA">
              <w:rPr>
                <w:rFonts w:ascii="Arial" w:hAnsi="Arial" w:cs="Arial"/>
              </w:rPr>
              <w:t>Member of Public</w:t>
            </w:r>
          </w:p>
        </w:tc>
        <w:tc>
          <w:tcPr>
            <w:tcW w:w="7135" w:type="dxa"/>
          </w:tcPr>
          <w:p w:rsidR="000032DA" w:rsidRPr="000032DA" w:rsidRDefault="00EE1497" w:rsidP="000032DA">
            <w:pPr>
              <w:pStyle w:val="ListParagraph"/>
              <w:numPr>
                <w:ilvl w:val="0"/>
                <w:numId w:val="10"/>
              </w:numPr>
              <w:ind w:left="340"/>
              <w:jc w:val="both"/>
              <w:rPr>
                <w:rFonts w:ascii="Arial" w:hAnsi="Arial" w:cs="Arial"/>
                <w:i/>
              </w:rPr>
            </w:pPr>
            <w:r w:rsidRPr="000032DA">
              <w:rPr>
                <w:rFonts w:ascii="Arial" w:hAnsi="Arial" w:cs="Arial"/>
                <w:i/>
              </w:rPr>
              <w:t xml:space="preserve">How many deaths, Major Injuries or even minor accidents have occurred on this stretch of road in </w:t>
            </w:r>
            <w:proofErr w:type="spellStart"/>
            <w:r w:rsidRPr="000032DA">
              <w:rPr>
                <w:rFonts w:ascii="Arial" w:hAnsi="Arial" w:cs="Arial"/>
                <w:i/>
              </w:rPr>
              <w:t>Faha</w:t>
            </w:r>
            <w:proofErr w:type="spellEnd"/>
            <w:r w:rsidRPr="000032DA">
              <w:rPr>
                <w:rFonts w:ascii="Arial" w:hAnsi="Arial" w:cs="Arial"/>
                <w:i/>
              </w:rPr>
              <w:t xml:space="preserve"> Village during the past 10 years? How do these deaths and injuries compare with other deaths and injuries on all other roads in Kerry?</w:t>
            </w:r>
          </w:p>
          <w:p w:rsidR="000032DA" w:rsidRPr="000032DA" w:rsidRDefault="00EE1497" w:rsidP="000032DA">
            <w:pPr>
              <w:pStyle w:val="ListParagraph"/>
              <w:numPr>
                <w:ilvl w:val="0"/>
                <w:numId w:val="10"/>
              </w:numPr>
              <w:ind w:left="340"/>
              <w:jc w:val="both"/>
              <w:rPr>
                <w:rFonts w:ascii="Arial" w:hAnsi="Arial" w:cs="Arial"/>
                <w:i/>
              </w:rPr>
            </w:pPr>
            <w:r w:rsidRPr="000032DA">
              <w:rPr>
                <w:rFonts w:ascii="Arial" w:hAnsi="Arial" w:cs="Arial"/>
                <w:i/>
              </w:rPr>
              <w:t xml:space="preserve">How many times during the period in question was a Safety Camera deployed in </w:t>
            </w:r>
            <w:proofErr w:type="spellStart"/>
            <w:r w:rsidRPr="000032DA">
              <w:rPr>
                <w:rFonts w:ascii="Arial" w:hAnsi="Arial" w:cs="Arial"/>
                <w:i/>
              </w:rPr>
              <w:t>Faha</w:t>
            </w:r>
            <w:proofErr w:type="spellEnd"/>
            <w:r w:rsidRPr="000032DA">
              <w:rPr>
                <w:rFonts w:ascii="Arial" w:hAnsi="Arial" w:cs="Arial"/>
                <w:i/>
              </w:rPr>
              <w:t xml:space="preserve"> Village?</w:t>
            </w:r>
          </w:p>
          <w:p w:rsidR="000032DA" w:rsidRPr="000032DA" w:rsidRDefault="00EE1497" w:rsidP="000032DA">
            <w:pPr>
              <w:pStyle w:val="ListParagraph"/>
              <w:numPr>
                <w:ilvl w:val="0"/>
                <w:numId w:val="10"/>
              </w:numPr>
              <w:ind w:left="340"/>
              <w:jc w:val="both"/>
              <w:rPr>
                <w:rFonts w:ascii="Arial" w:hAnsi="Arial" w:cs="Arial"/>
                <w:i/>
              </w:rPr>
            </w:pPr>
            <w:r w:rsidRPr="000032DA">
              <w:rPr>
                <w:rFonts w:ascii="Arial" w:hAnsi="Arial" w:cs="Arial"/>
                <w:i/>
              </w:rPr>
              <w:t>How many Speeding Tickets and Court Cases resulted from the operation of the Safety Camera during the said period?</w:t>
            </w:r>
          </w:p>
          <w:p w:rsidR="00EE1497" w:rsidRPr="000032DA" w:rsidRDefault="00EE1497" w:rsidP="000032DA">
            <w:pPr>
              <w:pStyle w:val="ListParagraph"/>
              <w:numPr>
                <w:ilvl w:val="0"/>
                <w:numId w:val="10"/>
              </w:numPr>
              <w:ind w:left="340"/>
              <w:jc w:val="both"/>
              <w:rPr>
                <w:rFonts w:ascii="Arial" w:hAnsi="Arial" w:cs="Arial"/>
                <w:i/>
              </w:rPr>
            </w:pPr>
            <w:r w:rsidRPr="000032DA">
              <w:rPr>
                <w:rFonts w:ascii="Arial" w:hAnsi="Arial" w:cs="Arial"/>
                <w:i/>
              </w:rPr>
              <w:t xml:space="preserve">What information or statistics have been collected across all roads in Kerry that has determined this specific stretch of road in </w:t>
            </w:r>
            <w:proofErr w:type="spellStart"/>
            <w:r w:rsidRPr="000032DA">
              <w:rPr>
                <w:rFonts w:ascii="Arial" w:hAnsi="Arial" w:cs="Arial"/>
                <w:i/>
              </w:rPr>
              <w:t>Faha</w:t>
            </w:r>
            <w:proofErr w:type="spellEnd"/>
            <w:r w:rsidRPr="000032DA">
              <w:rPr>
                <w:rFonts w:ascii="Arial" w:hAnsi="Arial" w:cs="Arial"/>
                <w:i/>
              </w:rPr>
              <w:t xml:space="preserve"> Village is the MOST non-compliant road in terms of speed, in the whole of Kerry?”</w:t>
            </w:r>
          </w:p>
          <w:p w:rsidR="00EE1497" w:rsidRPr="000032DA" w:rsidRDefault="00EE1497" w:rsidP="000032DA">
            <w:pPr>
              <w:jc w:val="both"/>
              <w:rPr>
                <w:rFonts w:ascii="Arial" w:eastAsia="Times New Roman" w:hAnsi="Arial" w:cs="Arial"/>
                <w:i/>
                <w:lang w:eastAsia="en-IE"/>
              </w:rPr>
            </w:pPr>
          </w:p>
        </w:tc>
        <w:tc>
          <w:tcPr>
            <w:tcW w:w="1559" w:type="dxa"/>
            <w:vAlign w:val="center"/>
          </w:tcPr>
          <w:p w:rsidR="00EE1497" w:rsidRPr="000032DA" w:rsidRDefault="00EE1497" w:rsidP="000032DA">
            <w:pPr>
              <w:jc w:val="center"/>
              <w:rPr>
                <w:rFonts w:ascii="Arial" w:hAnsi="Arial" w:cs="Arial"/>
              </w:rPr>
            </w:pPr>
            <w:r w:rsidRPr="000032DA">
              <w:rPr>
                <w:rFonts w:ascii="Arial" w:hAnsi="Arial" w:cs="Arial"/>
              </w:rPr>
              <w:t>Refuse</w:t>
            </w:r>
          </w:p>
        </w:tc>
        <w:tc>
          <w:tcPr>
            <w:tcW w:w="2694" w:type="dxa"/>
            <w:vAlign w:val="center"/>
          </w:tcPr>
          <w:p w:rsidR="00EE1497" w:rsidRDefault="00A232D8" w:rsidP="000032DA">
            <w:pPr>
              <w:jc w:val="center"/>
              <w:rPr>
                <w:rFonts w:ascii="Arial" w:hAnsi="Arial" w:cs="Arial"/>
              </w:rPr>
            </w:pPr>
            <w:hyperlink r:id="rId14" w:history="1">
              <w:r w:rsidRPr="00A232D8">
                <w:rPr>
                  <w:rStyle w:val="Hyperlink"/>
                  <w:rFonts w:ascii="Arial" w:hAnsi="Arial" w:cs="Arial"/>
                </w:rPr>
                <w:t>53\Re</w:t>
              </w:r>
              <w:r w:rsidRPr="00A232D8">
                <w:rPr>
                  <w:rStyle w:val="Hyperlink"/>
                  <w:rFonts w:ascii="Arial" w:hAnsi="Arial" w:cs="Arial"/>
                </w:rPr>
                <w:t>ply FOI-2017-53.pdf</w:t>
              </w:r>
            </w:hyperlink>
          </w:p>
          <w:p w:rsidR="00A232D8" w:rsidRPr="000032DA" w:rsidRDefault="00A232D8" w:rsidP="000032DA">
            <w:pPr>
              <w:jc w:val="center"/>
              <w:rPr>
                <w:rFonts w:ascii="Arial" w:hAnsi="Arial" w:cs="Arial"/>
              </w:rPr>
            </w:pPr>
            <w:hyperlink r:id="rId15" w:history="1">
              <w:r w:rsidRPr="00A232D8">
                <w:rPr>
                  <w:rStyle w:val="Hyperlink"/>
                  <w:rFonts w:ascii="Arial" w:hAnsi="Arial" w:cs="Arial"/>
                </w:rPr>
                <w:t>53\Response to Brendan Griffin 26th September PQ1715 (003).pdf</w:t>
              </w:r>
            </w:hyperlink>
          </w:p>
        </w:tc>
      </w:tr>
      <w:tr w:rsidR="00EE1497" w:rsidRPr="000032DA" w:rsidTr="000032DA">
        <w:tc>
          <w:tcPr>
            <w:tcW w:w="1166" w:type="dxa"/>
            <w:vAlign w:val="center"/>
          </w:tcPr>
          <w:p w:rsidR="00EE1497" w:rsidRPr="000032DA" w:rsidRDefault="00EE1497" w:rsidP="000032DA">
            <w:pPr>
              <w:jc w:val="center"/>
              <w:rPr>
                <w:rFonts w:ascii="Arial" w:hAnsi="Arial" w:cs="Arial"/>
              </w:rPr>
            </w:pPr>
            <w:r w:rsidRPr="000032DA">
              <w:rPr>
                <w:rFonts w:ascii="Arial" w:hAnsi="Arial" w:cs="Arial"/>
              </w:rPr>
              <w:t>29/5/2017</w:t>
            </w:r>
          </w:p>
        </w:tc>
        <w:tc>
          <w:tcPr>
            <w:tcW w:w="1528" w:type="dxa"/>
            <w:vAlign w:val="center"/>
          </w:tcPr>
          <w:p w:rsidR="00EE1497" w:rsidRPr="000032DA" w:rsidRDefault="00EE1497" w:rsidP="000032DA">
            <w:pPr>
              <w:jc w:val="center"/>
              <w:rPr>
                <w:rFonts w:ascii="Arial" w:hAnsi="Arial" w:cs="Arial"/>
              </w:rPr>
            </w:pPr>
            <w:r w:rsidRPr="000032DA">
              <w:rPr>
                <w:rFonts w:ascii="Arial" w:hAnsi="Arial" w:cs="Arial"/>
              </w:rPr>
              <w:t>FOI-2017-54</w:t>
            </w:r>
          </w:p>
        </w:tc>
        <w:tc>
          <w:tcPr>
            <w:tcW w:w="1937" w:type="dxa"/>
            <w:vAlign w:val="center"/>
          </w:tcPr>
          <w:p w:rsidR="00EE1497" w:rsidRPr="000032DA" w:rsidRDefault="00EE1497" w:rsidP="000032DA">
            <w:pPr>
              <w:jc w:val="center"/>
              <w:rPr>
                <w:rFonts w:ascii="Arial" w:hAnsi="Arial" w:cs="Arial"/>
              </w:rPr>
            </w:pPr>
            <w:r w:rsidRPr="000032DA">
              <w:rPr>
                <w:rFonts w:ascii="Arial" w:hAnsi="Arial" w:cs="Arial"/>
              </w:rPr>
              <w:t>Member of Public</w:t>
            </w:r>
          </w:p>
        </w:tc>
        <w:tc>
          <w:tcPr>
            <w:tcW w:w="7135" w:type="dxa"/>
          </w:tcPr>
          <w:p w:rsidR="00EE1497" w:rsidRPr="00EE1497" w:rsidRDefault="00EE1497" w:rsidP="000032DA">
            <w:pPr>
              <w:numPr>
                <w:ilvl w:val="0"/>
                <w:numId w:val="8"/>
              </w:numPr>
              <w:ind w:left="340"/>
              <w:contextualSpacing/>
              <w:jc w:val="both"/>
              <w:rPr>
                <w:rFonts w:ascii="Arial" w:hAnsi="Arial" w:cs="Arial"/>
                <w:i/>
                <w:lang w:eastAsia="en-IE"/>
              </w:rPr>
            </w:pPr>
            <w:r w:rsidRPr="00EE1497">
              <w:rPr>
                <w:rFonts w:ascii="Arial" w:hAnsi="Arial" w:cs="Arial"/>
                <w:i/>
                <w:lang w:eastAsia="en-IE"/>
              </w:rPr>
              <w:t>The number of applications currently awaiting processing by the discrepancy department for driving licence applications</w:t>
            </w:r>
          </w:p>
          <w:p w:rsidR="00EE1497" w:rsidRPr="00EE1497" w:rsidRDefault="00EE1497" w:rsidP="000032DA">
            <w:pPr>
              <w:numPr>
                <w:ilvl w:val="0"/>
                <w:numId w:val="8"/>
              </w:numPr>
              <w:ind w:left="340"/>
              <w:contextualSpacing/>
              <w:jc w:val="both"/>
              <w:rPr>
                <w:rFonts w:ascii="Arial" w:hAnsi="Arial" w:cs="Arial"/>
                <w:i/>
                <w:lang w:eastAsia="en-IE"/>
              </w:rPr>
            </w:pPr>
            <w:r w:rsidRPr="00EE1497">
              <w:rPr>
                <w:rFonts w:ascii="Arial" w:hAnsi="Arial" w:cs="Arial"/>
                <w:i/>
                <w:lang w:eastAsia="en-IE"/>
              </w:rPr>
              <w:t>The number of staff currently engaged in processing such discrepancy applications</w:t>
            </w:r>
          </w:p>
          <w:p w:rsidR="00EE1497" w:rsidRPr="00EE1497" w:rsidRDefault="00EE1497" w:rsidP="000032DA">
            <w:pPr>
              <w:numPr>
                <w:ilvl w:val="0"/>
                <w:numId w:val="8"/>
              </w:numPr>
              <w:ind w:left="340"/>
              <w:contextualSpacing/>
              <w:jc w:val="both"/>
              <w:rPr>
                <w:rFonts w:ascii="Arial" w:hAnsi="Arial" w:cs="Arial"/>
                <w:i/>
                <w:lang w:eastAsia="en-IE"/>
              </w:rPr>
            </w:pPr>
            <w:r w:rsidRPr="00EE1497">
              <w:rPr>
                <w:rFonts w:ascii="Arial" w:hAnsi="Arial" w:cs="Arial"/>
                <w:i/>
                <w:lang w:eastAsia="en-IE"/>
              </w:rPr>
              <w:t xml:space="preserve">In the most recent 12 month period for which such statistics are available: </w:t>
            </w:r>
          </w:p>
          <w:p w:rsidR="00EE1497" w:rsidRPr="00EE1497" w:rsidRDefault="00EE1497" w:rsidP="000032DA">
            <w:pPr>
              <w:ind w:left="340"/>
              <w:jc w:val="both"/>
              <w:rPr>
                <w:rFonts w:ascii="Arial" w:hAnsi="Arial" w:cs="Arial"/>
                <w:i/>
                <w:lang w:val="en-GB"/>
              </w:rPr>
            </w:pPr>
            <w:r w:rsidRPr="00EE1497">
              <w:rPr>
                <w:rFonts w:ascii="Arial" w:hAnsi="Arial" w:cs="Arial"/>
                <w:i/>
                <w:lang w:val="en-GB"/>
              </w:rPr>
              <w:t>The number of applications referred to the discrepancy department</w:t>
            </w:r>
          </w:p>
          <w:p w:rsidR="00EE1497" w:rsidRPr="00EE1497" w:rsidRDefault="00EE1497" w:rsidP="000032DA">
            <w:pPr>
              <w:ind w:left="340"/>
              <w:jc w:val="both"/>
              <w:rPr>
                <w:rFonts w:ascii="Arial" w:hAnsi="Arial" w:cs="Arial"/>
                <w:i/>
                <w:lang w:val="en-GB"/>
              </w:rPr>
            </w:pPr>
            <w:r w:rsidRPr="00EE1497">
              <w:rPr>
                <w:rFonts w:ascii="Arial" w:hAnsi="Arial" w:cs="Arial"/>
                <w:i/>
                <w:lang w:val="en-GB"/>
              </w:rPr>
              <w:t>The number of driving licence applications processed by NDLS</w:t>
            </w:r>
          </w:p>
          <w:p w:rsidR="00EE1497" w:rsidRPr="00EE1497" w:rsidRDefault="00EE1497" w:rsidP="000032DA">
            <w:pPr>
              <w:ind w:left="340"/>
              <w:jc w:val="both"/>
              <w:rPr>
                <w:rFonts w:ascii="Arial" w:hAnsi="Arial" w:cs="Arial"/>
                <w:i/>
                <w:lang w:val="en-GB"/>
              </w:rPr>
            </w:pPr>
            <w:r w:rsidRPr="00EE1497">
              <w:rPr>
                <w:rFonts w:ascii="Arial" w:hAnsi="Arial" w:cs="Arial"/>
                <w:i/>
                <w:lang w:val="en-GB"/>
              </w:rPr>
              <w:t>Any analysis of the reasons for referral to the discrepancy department</w:t>
            </w:r>
          </w:p>
          <w:p w:rsidR="00EE1497" w:rsidRPr="00EE1497" w:rsidRDefault="00EE1497" w:rsidP="000032DA">
            <w:pPr>
              <w:ind w:left="340"/>
              <w:jc w:val="both"/>
              <w:rPr>
                <w:rFonts w:ascii="Arial" w:hAnsi="Arial" w:cs="Arial"/>
                <w:i/>
                <w:lang w:val="en-GB"/>
              </w:rPr>
            </w:pPr>
            <w:r w:rsidRPr="00EE1497">
              <w:rPr>
                <w:rFonts w:ascii="Arial" w:hAnsi="Arial" w:cs="Arial"/>
                <w:i/>
                <w:lang w:val="en-GB"/>
              </w:rPr>
              <w:lastRenderedPageBreak/>
              <w:t>The average time for processing an application containing a discrepancy</w:t>
            </w:r>
          </w:p>
          <w:p w:rsidR="00EE1497" w:rsidRPr="00EE1497" w:rsidRDefault="00EE1497" w:rsidP="000032DA">
            <w:pPr>
              <w:ind w:left="340"/>
              <w:jc w:val="both"/>
              <w:rPr>
                <w:rFonts w:ascii="Arial" w:hAnsi="Arial" w:cs="Arial"/>
                <w:i/>
                <w:lang w:val="en-GB"/>
              </w:rPr>
            </w:pPr>
            <w:r w:rsidRPr="00EE1497">
              <w:rPr>
                <w:rFonts w:ascii="Arial" w:hAnsi="Arial" w:cs="Arial"/>
                <w:i/>
                <w:lang w:val="en-GB"/>
              </w:rPr>
              <w:t>The number of complaints received re the discrepancy department</w:t>
            </w:r>
          </w:p>
          <w:p w:rsidR="00EE1497" w:rsidRPr="00EE1497" w:rsidRDefault="00EE1497" w:rsidP="000032DA">
            <w:pPr>
              <w:numPr>
                <w:ilvl w:val="0"/>
                <w:numId w:val="8"/>
              </w:numPr>
              <w:ind w:left="340"/>
              <w:contextualSpacing/>
              <w:jc w:val="both"/>
              <w:rPr>
                <w:rFonts w:ascii="Arial" w:hAnsi="Arial" w:cs="Arial"/>
                <w:i/>
                <w:lang w:eastAsia="en-IE"/>
              </w:rPr>
            </w:pPr>
            <w:r w:rsidRPr="00EE1497">
              <w:rPr>
                <w:rFonts w:ascii="Arial" w:hAnsi="Arial" w:cs="Arial"/>
                <w:i/>
                <w:lang w:eastAsia="en-IE"/>
              </w:rPr>
              <w:t>The staff cost and staff numbers (excluding allocated overheads) of the driver licence processing section and the discrepancy department</w:t>
            </w:r>
          </w:p>
          <w:p w:rsidR="00EE1497" w:rsidRPr="000032DA" w:rsidRDefault="00EE1497" w:rsidP="000032DA">
            <w:pPr>
              <w:numPr>
                <w:ilvl w:val="0"/>
                <w:numId w:val="8"/>
              </w:numPr>
              <w:ind w:left="340"/>
              <w:contextualSpacing/>
              <w:jc w:val="both"/>
              <w:rPr>
                <w:rFonts w:ascii="Arial" w:hAnsi="Arial" w:cs="Arial"/>
                <w:i/>
                <w:lang w:eastAsia="en-IE"/>
              </w:rPr>
            </w:pPr>
            <w:r w:rsidRPr="00EE1497">
              <w:rPr>
                <w:rFonts w:ascii="Arial" w:hAnsi="Arial" w:cs="Arial"/>
                <w:i/>
                <w:lang w:eastAsia="en-IE"/>
              </w:rPr>
              <w:t>Any report or relevant extract to the RSA board re the above in the past year.</w:t>
            </w:r>
          </w:p>
        </w:tc>
        <w:tc>
          <w:tcPr>
            <w:tcW w:w="1559" w:type="dxa"/>
            <w:vAlign w:val="center"/>
          </w:tcPr>
          <w:p w:rsidR="00EE1497" w:rsidRPr="000032DA" w:rsidRDefault="00EE1497" w:rsidP="000032DA">
            <w:pPr>
              <w:jc w:val="center"/>
              <w:rPr>
                <w:rFonts w:ascii="Arial" w:hAnsi="Arial" w:cs="Arial"/>
              </w:rPr>
            </w:pPr>
            <w:r w:rsidRPr="000032DA">
              <w:rPr>
                <w:rFonts w:ascii="Arial" w:hAnsi="Arial" w:cs="Arial"/>
              </w:rPr>
              <w:lastRenderedPageBreak/>
              <w:t>Part Grant</w:t>
            </w:r>
          </w:p>
        </w:tc>
        <w:tc>
          <w:tcPr>
            <w:tcW w:w="2694" w:type="dxa"/>
            <w:vAlign w:val="center"/>
          </w:tcPr>
          <w:p w:rsidR="00EE1497" w:rsidRDefault="00A232D8" w:rsidP="000032DA">
            <w:pPr>
              <w:jc w:val="center"/>
              <w:rPr>
                <w:rFonts w:ascii="Arial" w:hAnsi="Arial" w:cs="Arial"/>
              </w:rPr>
            </w:pPr>
            <w:hyperlink r:id="rId16" w:history="1">
              <w:r w:rsidRPr="00A232D8">
                <w:rPr>
                  <w:rStyle w:val="Hyperlink"/>
                  <w:rFonts w:ascii="Arial" w:hAnsi="Arial" w:cs="Arial"/>
                </w:rPr>
                <w:t>54\Reply FOI-2017-54</w:t>
              </w:r>
              <w:r w:rsidRPr="00A232D8">
                <w:rPr>
                  <w:rStyle w:val="Hyperlink"/>
                  <w:rFonts w:ascii="Arial" w:hAnsi="Arial" w:cs="Arial"/>
                </w:rPr>
                <w:t>.pdf</w:t>
              </w:r>
            </w:hyperlink>
          </w:p>
          <w:p w:rsidR="00A232D8" w:rsidRDefault="00A232D8" w:rsidP="000032DA">
            <w:pPr>
              <w:jc w:val="center"/>
              <w:rPr>
                <w:rFonts w:ascii="Arial" w:hAnsi="Arial" w:cs="Arial"/>
              </w:rPr>
            </w:pPr>
            <w:hyperlink r:id="rId17" w:history="1">
              <w:r w:rsidRPr="00A232D8">
                <w:rPr>
                  <w:rStyle w:val="Hyperlink"/>
                  <w:rFonts w:ascii="Arial" w:hAnsi="Arial" w:cs="Arial"/>
                </w:rPr>
                <w:t>54\Schedule FOI-2017-54.pdf</w:t>
              </w:r>
            </w:hyperlink>
          </w:p>
          <w:p w:rsidR="00A232D8" w:rsidRPr="000032DA" w:rsidRDefault="00A232D8" w:rsidP="000032DA">
            <w:pPr>
              <w:jc w:val="center"/>
              <w:rPr>
                <w:rFonts w:ascii="Arial" w:hAnsi="Arial" w:cs="Arial"/>
              </w:rPr>
            </w:pPr>
            <w:hyperlink r:id="rId18" w:history="1">
              <w:r w:rsidRPr="00A232D8">
                <w:rPr>
                  <w:rStyle w:val="Hyperlink"/>
                  <w:rFonts w:ascii="Arial" w:hAnsi="Arial" w:cs="Arial"/>
                </w:rPr>
                <w:t>54\Record 1.pdf</w:t>
              </w:r>
            </w:hyperlink>
            <w:hyperlink r:id="rId19" w:history="1">
              <w:r w:rsidRPr="00A232D8">
                <w:rPr>
                  <w:rStyle w:val="Hyperlink"/>
                  <w:rFonts w:ascii="Arial" w:hAnsi="Arial" w:cs="Arial"/>
                </w:rPr>
                <w:t>54\Record 2.pdf</w:t>
              </w:r>
            </w:hyperlink>
            <w:hyperlink r:id="rId20" w:history="1">
              <w:r w:rsidRPr="00A232D8">
                <w:rPr>
                  <w:rStyle w:val="Hyperlink"/>
                  <w:rFonts w:ascii="Arial" w:hAnsi="Arial" w:cs="Arial"/>
                </w:rPr>
                <w:t>54\Record 3.pdf</w:t>
              </w:r>
            </w:hyperlink>
          </w:p>
        </w:tc>
      </w:tr>
      <w:tr w:rsidR="00EE1497" w:rsidRPr="000032DA" w:rsidTr="00A232D8">
        <w:tc>
          <w:tcPr>
            <w:tcW w:w="1166" w:type="dxa"/>
            <w:vAlign w:val="center"/>
          </w:tcPr>
          <w:p w:rsidR="00EE1497" w:rsidRPr="000032DA" w:rsidRDefault="00EE1497" w:rsidP="000032DA">
            <w:pPr>
              <w:jc w:val="center"/>
              <w:rPr>
                <w:rFonts w:ascii="Arial" w:hAnsi="Arial" w:cs="Arial"/>
              </w:rPr>
            </w:pPr>
            <w:r w:rsidRPr="000032DA">
              <w:rPr>
                <w:rFonts w:ascii="Arial" w:hAnsi="Arial" w:cs="Arial"/>
              </w:rPr>
              <w:t>13/6/2017</w:t>
            </w:r>
          </w:p>
        </w:tc>
        <w:tc>
          <w:tcPr>
            <w:tcW w:w="1528" w:type="dxa"/>
            <w:vAlign w:val="center"/>
          </w:tcPr>
          <w:p w:rsidR="00EE1497" w:rsidRPr="000032DA" w:rsidRDefault="00EE1497" w:rsidP="000032DA">
            <w:pPr>
              <w:jc w:val="center"/>
              <w:rPr>
                <w:rFonts w:ascii="Arial" w:hAnsi="Arial" w:cs="Arial"/>
              </w:rPr>
            </w:pPr>
            <w:r w:rsidRPr="000032DA">
              <w:rPr>
                <w:rFonts w:ascii="Arial" w:hAnsi="Arial" w:cs="Arial"/>
              </w:rPr>
              <w:t>FOI-2017-56</w:t>
            </w:r>
          </w:p>
        </w:tc>
        <w:tc>
          <w:tcPr>
            <w:tcW w:w="1937" w:type="dxa"/>
            <w:vAlign w:val="center"/>
          </w:tcPr>
          <w:p w:rsidR="00EE1497" w:rsidRPr="000032DA" w:rsidRDefault="00EE1497" w:rsidP="000032DA">
            <w:pPr>
              <w:jc w:val="center"/>
              <w:rPr>
                <w:rFonts w:ascii="Arial" w:hAnsi="Arial" w:cs="Arial"/>
              </w:rPr>
            </w:pPr>
            <w:r w:rsidRPr="000032DA">
              <w:rPr>
                <w:rFonts w:ascii="Arial" w:hAnsi="Arial" w:cs="Arial"/>
              </w:rPr>
              <w:t>Member of Public</w:t>
            </w:r>
          </w:p>
        </w:tc>
        <w:tc>
          <w:tcPr>
            <w:tcW w:w="7135" w:type="dxa"/>
          </w:tcPr>
          <w:p w:rsidR="000032DA" w:rsidRPr="000032DA" w:rsidRDefault="00EE1497" w:rsidP="000032DA">
            <w:pPr>
              <w:jc w:val="both"/>
              <w:rPr>
                <w:rFonts w:ascii="Arial" w:hAnsi="Arial" w:cs="Arial"/>
                <w:i/>
              </w:rPr>
            </w:pPr>
            <w:r w:rsidRPr="000032DA">
              <w:rPr>
                <w:rFonts w:ascii="Arial" w:hAnsi="Arial" w:cs="Arial"/>
                <w:i/>
              </w:rPr>
              <w:t>1) The amount of rent that the Road Safety Authority has paid for each National Driver License Service in the years 2015, 2016 and to-date in 2017</w:t>
            </w:r>
            <w:r w:rsidRPr="000032DA">
              <w:rPr>
                <w:rFonts w:ascii="Arial" w:hAnsi="Arial" w:cs="Arial"/>
                <w:i/>
              </w:rPr>
              <w:br/>
            </w:r>
          </w:p>
          <w:p w:rsidR="000032DA" w:rsidRPr="000032DA" w:rsidRDefault="00EE1497" w:rsidP="000032DA">
            <w:pPr>
              <w:jc w:val="both"/>
              <w:rPr>
                <w:rFonts w:ascii="Arial" w:hAnsi="Arial" w:cs="Arial"/>
                <w:i/>
              </w:rPr>
            </w:pPr>
            <w:r w:rsidRPr="000032DA">
              <w:rPr>
                <w:rFonts w:ascii="Arial" w:hAnsi="Arial" w:cs="Arial"/>
                <w:i/>
              </w:rPr>
              <w:t>2) The number of RSA staff by job title in each NDLS office in each of those years mentioned above</w:t>
            </w:r>
            <w:r w:rsidRPr="000032DA">
              <w:rPr>
                <w:rFonts w:ascii="Arial" w:hAnsi="Arial" w:cs="Arial"/>
                <w:i/>
              </w:rPr>
              <w:br/>
            </w:r>
          </w:p>
          <w:p w:rsidR="000032DA" w:rsidRPr="000032DA" w:rsidRDefault="00EE1497" w:rsidP="000032DA">
            <w:pPr>
              <w:jc w:val="both"/>
              <w:rPr>
                <w:rFonts w:ascii="Arial" w:hAnsi="Arial" w:cs="Arial"/>
                <w:i/>
              </w:rPr>
            </w:pPr>
            <w:r w:rsidRPr="000032DA">
              <w:rPr>
                <w:rFonts w:ascii="Arial" w:hAnsi="Arial" w:cs="Arial"/>
                <w:i/>
              </w:rPr>
              <w:t>3) When the current lease is due to expiry on each building that the RSA are renting for NDLS</w:t>
            </w:r>
            <w:r w:rsidRPr="000032DA">
              <w:rPr>
                <w:rFonts w:ascii="Arial" w:hAnsi="Arial" w:cs="Arial"/>
                <w:i/>
              </w:rPr>
              <w:br/>
            </w:r>
          </w:p>
          <w:p w:rsidR="00EE1497" w:rsidRPr="000032DA" w:rsidRDefault="00EE1497" w:rsidP="000032DA">
            <w:pPr>
              <w:jc w:val="both"/>
              <w:rPr>
                <w:rFonts w:ascii="Arial" w:eastAsia="Times New Roman" w:hAnsi="Arial" w:cs="Arial"/>
                <w:i/>
                <w:lang w:eastAsia="en-IE"/>
              </w:rPr>
            </w:pPr>
            <w:r w:rsidRPr="000032DA">
              <w:rPr>
                <w:rFonts w:ascii="Arial" w:hAnsi="Arial" w:cs="Arial"/>
                <w:i/>
              </w:rPr>
              <w:t>4) If the rent on any building lease that the RSA have rented for NDLS has increased in one year compared to the previous year</w:t>
            </w:r>
            <w:r w:rsidR="000032DA" w:rsidRPr="000032DA">
              <w:rPr>
                <w:rFonts w:ascii="Arial" w:hAnsi="Arial" w:cs="Arial"/>
                <w:i/>
              </w:rPr>
              <w:t>, please supply reason for same</w:t>
            </w:r>
          </w:p>
        </w:tc>
        <w:tc>
          <w:tcPr>
            <w:tcW w:w="1559" w:type="dxa"/>
            <w:vAlign w:val="center"/>
          </w:tcPr>
          <w:p w:rsidR="00EE1497" w:rsidRPr="000032DA" w:rsidRDefault="00EE1497" w:rsidP="00EE1497">
            <w:pPr>
              <w:jc w:val="center"/>
              <w:rPr>
                <w:rFonts w:ascii="Arial" w:hAnsi="Arial" w:cs="Arial"/>
              </w:rPr>
            </w:pPr>
            <w:r w:rsidRPr="000032DA">
              <w:rPr>
                <w:rFonts w:ascii="Arial" w:hAnsi="Arial" w:cs="Arial"/>
              </w:rPr>
              <w:t>Refuse</w:t>
            </w:r>
          </w:p>
        </w:tc>
        <w:tc>
          <w:tcPr>
            <w:tcW w:w="2694" w:type="dxa"/>
            <w:vAlign w:val="center"/>
          </w:tcPr>
          <w:p w:rsidR="00EE1497" w:rsidRPr="000032DA" w:rsidRDefault="00A232D8" w:rsidP="00A232D8">
            <w:pPr>
              <w:jc w:val="center"/>
              <w:rPr>
                <w:rFonts w:ascii="Arial" w:hAnsi="Arial" w:cs="Arial"/>
              </w:rPr>
            </w:pPr>
            <w:hyperlink r:id="rId21" w:history="1">
              <w:r w:rsidRPr="00A232D8">
                <w:rPr>
                  <w:rStyle w:val="Hyperlink"/>
                  <w:rFonts w:ascii="Arial" w:hAnsi="Arial" w:cs="Arial"/>
                </w:rPr>
                <w:t>56\Reply FOi-2017-56.p</w:t>
              </w:r>
              <w:r w:rsidRPr="00A232D8">
                <w:rPr>
                  <w:rStyle w:val="Hyperlink"/>
                  <w:rFonts w:ascii="Arial" w:hAnsi="Arial" w:cs="Arial"/>
                </w:rPr>
                <w:t>df</w:t>
              </w:r>
            </w:hyperlink>
          </w:p>
        </w:tc>
      </w:tr>
      <w:tr w:rsidR="00EE1497" w:rsidRPr="000032DA" w:rsidTr="00A232D8">
        <w:tc>
          <w:tcPr>
            <w:tcW w:w="1166" w:type="dxa"/>
            <w:vAlign w:val="center"/>
          </w:tcPr>
          <w:p w:rsidR="00EE1497" w:rsidRPr="000032DA" w:rsidRDefault="00EE1497" w:rsidP="000032DA">
            <w:pPr>
              <w:jc w:val="center"/>
              <w:rPr>
                <w:rFonts w:ascii="Arial" w:hAnsi="Arial" w:cs="Arial"/>
              </w:rPr>
            </w:pPr>
            <w:r w:rsidRPr="000032DA">
              <w:rPr>
                <w:rFonts w:ascii="Arial" w:hAnsi="Arial" w:cs="Arial"/>
              </w:rPr>
              <w:t>19/6/2017</w:t>
            </w:r>
          </w:p>
        </w:tc>
        <w:tc>
          <w:tcPr>
            <w:tcW w:w="1528" w:type="dxa"/>
            <w:vAlign w:val="center"/>
          </w:tcPr>
          <w:p w:rsidR="00EE1497" w:rsidRPr="000032DA" w:rsidRDefault="00EE1497" w:rsidP="000032DA">
            <w:pPr>
              <w:jc w:val="center"/>
              <w:rPr>
                <w:rFonts w:ascii="Arial" w:hAnsi="Arial" w:cs="Arial"/>
              </w:rPr>
            </w:pPr>
            <w:r w:rsidRPr="000032DA">
              <w:rPr>
                <w:rFonts w:ascii="Arial" w:hAnsi="Arial" w:cs="Arial"/>
              </w:rPr>
              <w:t>FOI-2017-58</w:t>
            </w:r>
          </w:p>
        </w:tc>
        <w:tc>
          <w:tcPr>
            <w:tcW w:w="1937" w:type="dxa"/>
            <w:vAlign w:val="center"/>
          </w:tcPr>
          <w:p w:rsidR="00EE1497" w:rsidRPr="000032DA" w:rsidRDefault="00EE1497" w:rsidP="000032DA">
            <w:pPr>
              <w:jc w:val="center"/>
              <w:rPr>
                <w:rFonts w:ascii="Arial" w:hAnsi="Arial" w:cs="Arial"/>
              </w:rPr>
            </w:pPr>
            <w:r w:rsidRPr="000032DA">
              <w:rPr>
                <w:rFonts w:ascii="Arial" w:hAnsi="Arial" w:cs="Arial"/>
              </w:rPr>
              <w:t>Member of Local Authority</w:t>
            </w:r>
          </w:p>
        </w:tc>
        <w:tc>
          <w:tcPr>
            <w:tcW w:w="7135" w:type="dxa"/>
          </w:tcPr>
          <w:p w:rsidR="000032DA" w:rsidRPr="000032DA" w:rsidRDefault="000032DA" w:rsidP="000032DA">
            <w:pPr>
              <w:spacing w:before="100" w:beforeAutospacing="1" w:after="100" w:afterAutospacing="1"/>
              <w:jc w:val="both"/>
              <w:rPr>
                <w:rFonts w:ascii="Arial" w:eastAsia="Times New Roman" w:hAnsi="Arial" w:cs="Arial"/>
                <w:i/>
                <w:lang w:eastAsia="en-IE"/>
              </w:rPr>
            </w:pPr>
            <w:r w:rsidRPr="000032DA">
              <w:rPr>
                <w:rFonts w:ascii="Arial" w:eastAsia="Times New Roman" w:hAnsi="Arial" w:cs="Arial"/>
                <w:i/>
                <w:lang w:eastAsia="en-IE"/>
              </w:rPr>
              <w:t xml:space="preserve">As an elected representative for County Galway and the Municipal District of </w:t>
            </w:r>
            <w:proofErr w:type="spellStart"/>
            <w:r w:rsidRPr="000032DA">
              <w:rPr>
                <w:rFonts w:ascii="Arial" w:eastAsia="Times New Roman" w:hAnsi="Arial" w:cs="Arial"/>
                <w:i/>
                <w:lang w:eastAsia="en-IE"/>
              </w:rPr>
              <w:t>Athenry-Oranmore</w:t>
            </w:r>
            <w:proofErr w:type="spellEnd"/>
            <w:r w:rsidRPr="000032DA">
              <w:rPr>
                <w:rFonts w:ascii="Arial" w:eastAsia="Times New Roman" w:hAnsi="Arial" w:cs="Arial"/>
                <w:i/>
                <w:lang w:eastAsia="en-IE"/>
              </w:rPr>
              <w:t>, it is with regret that I am writing to the Road Safety Authority in circumstances where I understand key data on accident collisions on local roads in County Galway has not been provided to the Council's Road Safety Committee, despite repeated requests.</w:t>
            </w:r>
          </w:p>
          <w:p w:rsidR="000032DA" w:rsidRPr="000032DA" w:rsidRDefault="000032DA" w:rsidP="000032DA">
            <w:pPr>
              <w:spacing w:before="100" w:beforeAutospacing="1" w:after="100" w:afterAutospacing="1"/>
              <w:jc w:val="both"/>
              <w:rPr>
                <w:rFonts w:ascii="Arial" w:eastAsia="Times New Roman" w:hAnsi="Arial" w:cs="Arial"/>
                <w:i/>
                <w:lang w:eastAsia="en-IE"/>
              </w:rPr>
            </w:pPr>
            <w:r w:rsidRPr="000032DA">
              <w:rPr>
                <w:rFonts w:ascii="Arial" w:eastAsia="Times New Roman" w:hAnsi="Arial" w:cs="Arial"/>
                <w:i/>
                <w:lang w:eastAsia="en-IE"/>
              </w:rPr>
              <w:t>I understand that permission was initially obtained from the RSA to include a map which outlined collision/accident data on these roads in the Road Safety Plan for County Galway but that when a draft version of the plan, including the map and associated data, was presented for adoption, this was removed from the final version of the plan at the specific request of the RSA.</w:t>
            </w:r>
          </w:p>
          <w:p w:rsidR="000032DA" w:rsidRPr="000032DA" w:rsidRDefault="000032DA" w:rsidP="000032DA">
            <w:pPr>
              <w:spacing w:before="100" w:beforeAutospacing="1" w:after="100" w:afterAutospacing="1"/>
              <w:jc w:val="both"/>
              <w:rPr>
                <w:rFonts w:ascii="Arial" w:eastAsia="Times New Roman" w:hAnsi="Arial" w:cs="Arial"/>
                <w:i/>
                <w:lang w:eastAsia="en-IE"/>
              </w:rPr>
            </w:pPr>
            <w:r w:rsidRPr="000032DA">
              <w:rPr>
                <w:rFonts w:ascii="Arial" w:eastAsia="Times New Roman" w:hAnsi="Arial" w:cs="Arial"/>
                <w:i/>
                <w:lang w:eastAsia="en-IE"/>
              </w:rPr>
              <w:lastRenderedPageBreak/>
              <w:t>A County wide speed limit review of local roads in County Galway is currently being undertaken, for which timely provision of this data is imperative, and I am formally requesting:-</w:t>
            </w:r>
          </w:p>
          <w:p w:rsidR="000032DA" w:rsidRPr="000032DA" w:rsidRDefault="000032DA" w:rsidP="000032DA">
            <w:pPr>
              <w:spacing w:before="100" w:beforeAutospacing="1" w:after="100" w:afterAutospacing="1"/>
              <w:jc w:val="both"/>
              <w:rPr>
                <w:rFonts w:ascii="Arial" w:eastAsia="Times New Roman" w:hAnsi="Arial" w:cs="Arial"/>
                <w:i/>
                <w:lang w:eastAsia="en-IE"/>
              </w:rPr>
            </w:pPr>
            <w:r w:rsidRPr="000032DA">
              <w:rPr>
                <w:rFonts w:ascii="Arial" w:eastAsia="Times New Roman" w:hAnsi="Arial" w:cs="Arial"/>
                <w:i/>
                <w:lang w:eastAsia="en-IE"/>
              </w:rPr>
              <w:t>1. A copy of the map referred to above and all other maps outlining collision/accident data on County Galway roads;</w:t>
            </w:r>
          </w:p>
          <w:p w:rsidR="000032DA" w:rsidRPr="000032DA" w:rsidRDefault="000032DA" w:rsidP="000032DA">
            <w:pPr>
              <w:spacing w:before="100" w:beforeAutospacing="1" w:after="100" w:afterAutospacing="1"/>
              <w:jc w:val="both"/>
              <w:rPr>
                <w:rFonts w:ascii="Arial" w:eastAsia="Times New Roman" w:hAnsi="Arial" w:cs="Arial"/>
                <w:i/>
                <w:lang w:eastAsia="en-IE"/>
              </w:rPr>
            </w:pPr>
            <w:r w:rsidRPr="000032DA">
              <w:rPr>
                <w:rFonts w:ascii="Arial" w:eastAsia="Times New Roman" w:hAnsi="Arial" w:cs="Arial"/>
                <w:i/>
                <w:lang w:eastAsia="en-IE"/>
              </w:rPr>
              <w:t>2. A copy of all collision and/or accident data pertaining to all roads in County Galway, whether national, local or other designation;</w:t>
            </w:r>
          </w:p>
          <w:p w:rsidR="00EE1497" w:rsidRPr="000032DA" w:rsidRDefault="000032DA" w:rsidP="000032DA">
            <w:pPr>
              <w:spacing w:before="100" w:beforeAutospacing="1" w:after="100" w:afterAutospacing="1"/>
              <w:jc w:val="both"/>
              <w:rPr>
                <w:rFonts w:ascii="Arial" w:eastAsia="Times New Roman" w:hAnsi="Arial" w:cs="Arial"/>
                <w:i/>
                <w:lang w:eastAsia="en-IE"/>
              </w:rPr>
            </w:pPr>
            <w:r w:rsidRPr="000032DA">
              <w:rPr>
                <w:rFonts w:ascii="Arial" w:eastAsia="Times New Roman" w:hAnsi="Arial" w:cs="Arial"/>
                <w:i/>
                <w:lang w:eastAsia="en-IE"/>
              </w:rPr>
              <w:t>3. A copy of any traffic volume/counter data pertaining to roads in County Galway of any designation.</w:t>
            </w:r>
          </w:p>
        </w:tc>
        <w:tc>
          <w:tcPr>
            <w:tcW w:w="1559" w:type="dxa"/>
            <w:vAlign w:val="center"/>
          </w:tcPr>
          <w:p w:rsidR="00EE1497" w:rsidRPr="000032DA" w:rsidRDefault="00EE1497" w:rsidP="00EE1497">
            <w:pPr>
              <w:jc w:val="center"/>
              <w:rPr>
                <w:rFonts w:ascii="Arial" w:hAnsi="Arial" w:cs="Arial"/>
              </w:rPr>
            </w:pPr>
            <w:r w:rsidRPr="000032DA">
              <w:rPr>
                <w:rFonts w:ascii="Arial" w:hAnsi="Arial" w:cs="Arial"/>
              </w:rPr>
              <w:lastRenderedPageBreak/>
              <w:t>Part Grant</w:t>
            </w:r>
          </w:p>
        </w:tc>
        <w:tc>
          <w:tcPr>
            <w:tcW w:w="2694" w:type="dxa"/>
            <w:vAlign w:val="center"/>
          </w:tcPr>
          <w:p w:rsidR="00EE1497" w:rsidRPr="000032DA" w:rsidRDefault="00A232D8" w:rsidP="00A232D8">
            <w:pPr>
              <w:jc w:val="center"/>
              <w:rPr>
                <w:rFonts w:ascii="Arial" w:hAnsi="Arial" w:cs="Arial"/>
              </w:rPr>
            </w:pPr>
            <w:hyperlink r:id="rId22" w:history="1">
              <w:r w:rsidRPr="00A232D8">
                <w:rPr>
                  <w:rStyle w:val="Hyperlink"/>
                  <w:rFonts w:ascii="Arial" w:hAnsi="Arial" w:cs="Arial"/>
                </w:rPr>
                <w:t>58\Reply FOI-2017-58.pdf</w:t>
              </w:r>
            </w:hyperlink>
            <w:hyperlink r:id="rId23" w:history="1">
              <w:r w:rsidRPr="00A232D8">
                <w:rPr>
                  <w:rStyle w:val="Hyperlink"/>
                  <w:rFonts w:ascii="Arial" w:hAnsi="Arial" w:cs="Arial"/>
                </w:rPr>
                <w:t>58\Infographic.png</w:t>
              </w:r>
            </w:hyperlink>
          </w:p>
        </w:tc>
      </w:tr>
      <w:tr w:rsidR="00EE1497" w:rsidRPr="000032DA" w:rsidTr="00A232D8">
        <w:tc>
          <w:tcPr>
            <w:tcW w:w="1166" w:type="dxa"/>
            <w:vAlign w:val="center"/>
          </w:tcPr>
          <w:p w:rsidR="00EE1497" w:rsidRPr="000032DA" w:rsidRDefault="00EE1497" w:rsidP="000032DA">
            <w:pPr>
              <w:jc w:val="center"/>
              <w:rPr>
                <w:rFonts w:ascii="Arial" w:hAnsi="Arial" w:cs="Arial"/>
              </w:rPr>
            </w:pPr>
            <w:r w:rsidRPr="000032DA">
              <w:rPr>
                <w:rFonts w:ascii="Arial" w:hAnsi="Arial" w:cs="Arial"/>
              </w:rPr>
              <w:t>27/6/2017</w:t>
            </w:r>
          </w:p>
        </w:tc>
        <w:tc>
          <w:tcPr>
            <w:tcW w:w="1528" w:type="dxa"/>
            <w:vAlign w:val="center"/>
          </w:tcPr>
          <w:p w:rsidR="00EE1497" w:rsidRPr="000032DA" w:rsidRDefault="00EE1497" w:rsidP="000032DA">
            <w:pPr>
              <w:jc w:val="center"/>
              <w:rPr>
                <w:rFonts w:ascii="Arial" w:hAnsi="Arial" w:cs="Arial"/>
              </w:rPr>
            </w:pPr>
            <w:r w:rsidRPr="000032DA">
              <w:rPr>
                <w:rFonts w:ascii="Arial" w:hAnsi="Arial" w:cs="Arial"/>
              </w:rPr>
              <w:t>FOI-2017-61</w:t>
            </w:r>
          </w:p>
        </w:tc>
        <w:tc>
          <w:tcPr>
            <w:tcW w:w="1937" w:type="dxa"/>
            <w:vAlign w:val="center"/>
          </w:tcPr>
          <w:p w:rsidR="00EE1497" w:rsidRPr="000032DA" w:rsidRDefault="00EE1497" w:rsidP="000032DA">
            <w:pPr>
              <w:jc w:val="center"/>
              <w:rPr>
                <w:rFonts w:ascii="Arial" w:hAnsi="Arial" w:cs="Arial"/>
              </w:rPr>
            </w:pPr>
            <w:r w:rsidRPr="000032DA">
              <w:rPr>
                <w:rFonts w:ascii="Arial" w:hAnsi="Arial" w:cs="Arial"/>
              </w:rPr>
              <w:t>Journalist</w:t>
            </w:r>
          </w:p>
        </w:tc>
        <w:tc>
          <w:tcPr>
            <w:tcW w:w="7135" w:type="dxa"/>
          </w:tcPr>
          <w:p w:rsidR="000032DA" w:rsidRPr="000032DA" w:rsidRDefault="000032DA" w:rsidP="000032DA">
            <w:pPr>
              <w:jc w:val="both"/>
              <w:rPr>
                <w:rFonts w:ascii="Arial" w:eastAsia="Times New Roman" w:hAnsi="Arial" w:cs="Arial"/>
                <w:i/>
                <w:lang w:eastAsia="en-IE"/>
              </w:rPr>
            </w:pPr>
            <w:r w:rsidRPr="000032DA">
              <w:rPr>
                <w:rFonts w:ascii="Arial" w:eastAsia="Times New Roman" w:hAnsi="Arial" w:cs="Arial"/>
                <w:i/>
                <w:lang w:eastAsia="en-IE"/>
              </w:rPr>
              <w:t>1. Please could you provide me with records from 2016 and 2017 to date dealing substantively with the issue of cycling safety (including relating to car and truck users in as far as their behaviour affects cycling safety).</w:t>
            </w:r>
          </w:p>
          <w:p w:rsidR="00EE1497" w:rsidRPr="000032DA" w:rsidRDefault="000032DA" w:rsidP="000032DA">
            <w:pPr>
              <w:jc w:val="both"/>
              <w:rPr>
                <w:rFonts w:ascii="Arial" w:eastAsia="Times New Roman" w:hAnsi="Arial" w:cs="Arial"/>
                <w:i/>
                <w:lang w:eastAsia="en-IE"/>
              </w:rPr>
            </w:pPr>
            <w:r w:rsidRPr="000032DA">
              <w:rPr>
                <w:rFonts w:ascii="Arial" w:eastAsia="Times New Roman" w:hAnsi="Arial" w:cs="Arial"/>
                <w:i/>
                <w:lang w:eastAsia="en-IE"/>
              </w:rPr>
              <w:t>2. A breakdown of spending in 2016 on cycling safety-related activities.</w:t>
            </w:r>
          </w:p>
        </w:tc>
        <w:tc>
          <w:tcPr>
            <w:tcW w:w="1559" w:type="dxa"/>
            <w:vAlign w:val="center"/>
          </w:tcPr>
          <w:p w:rsidR="00EE1497" w:rsidRPr="000032DA" w:rsidRDefault="00EE1497" w:rsidP="00EE1497">
            <w:pPr>
              <w:jc w:val="center"/>
              <w:rPr>
                <w:rFonts w:ascii="Arial" w:hAnsi="Arial" w:cs="Arial"/>
              </w:rPr>
            </w:pPr>
            <w:r w:rsidRPr="000032DA">
              <w:rPr>
                <w:rFonts w:ascii="Arial" w:hAnsi="Arial" w:cs="Arial"/>
              </w:rPr>
              <w:t>Grant</w:t>
            </w:r>
          </w:p>
        </w:tc>
        <w:tc>
          <w:tcPr>
            <w:tcW w:w="2694" w:type="dxa"/>
            <w:vAlign w:val="center"/>
          </w:tcPr>
          <w:p w:rsidR="00EE1497" w:rsidRPr="000032DA" w:rsidRDefault="00A232D8" w:rsidP="00A232D8">
            <w:pPr>
              <w:jc w:val="center"/>
              <w:rPr>
                <w:rFonts w:ascii="Arial" w:hAnsi="Arial" w:cs="Arial"/>
              </w:rPr>
            </w:pPr>
            <w:hyperlink r:id="rId24" w:history="1">
              <w:r w:rsidRPr="00A232D8">
                <w:rPr>
                  <w:rStyle w:val="Hyperlink"/>
                  <w:rFonts w:ascii="Arial" w:hAnsi="Arial" w:cs="Arial"/>
                </w:rPr>
                <w:t xml:space="preserve">61\Reply </w:t>
              </w:r>
              <w:bookmarkStart w:id="0" w:name="_GoBack"/>
              <w:bookmarkEnd w:id="0"/>
              <w:r w:rsidRPr="00A232D8">
                <w:rPr>
                  <w:rStyle w:val="Hyperlink"/>
                  <w:rFonts w:ascii="Arial" w:hAnsi="Arial" w:cs="Arial"/>
                </w:rPr>
                <w:t>FOI-2017-61.pdf</w:t>
              </w:r>
            </w:hyperlink>
          </w:p>
        </w:tc>
      </w:tr>
    </w:tbl>
    <w:p w:rsidR="00A528FD" w:rsidRPr="000032DA" w:rsidRDefault="00A528FD">
      <w:pPr>
        <w:rPr>
          <w:rFonts w:ascii="Arial" w:hAnsi="Arial" w:cs="Arial"/>
        </w:rPr>
      </w:pPr>
    </w:p>
    <w:sectPr w:rsidR="00A528FD" w:rsidRPr="000032DA" w:rsidSect="00A528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2A2C0BBB"/>
    <w:multiLevelType w:val="hybridMultilevel"/>
    <w:tmpl w:val="8A7C5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D70B2"/>
    <w:multiLevelType w:val="hybridMultilevel"/>
    <w:tmpl w:val="A8AE953A"/>
    <w:lvl w:ilvl="0" w:tplc="C1CC60A2">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101E5"/>
    <w:multiLevelType w:val="hybridMultilevel"/>
    <w:tmpl w:val="63DC5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3"/>
  </w:num>
  <w:num w:numId="5">
    <w:abstractNumId w:val="4"/>
  </w:num>
  <w:num w:numId="6">
    <w:abstractNumId w:val="9"/>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D"/>
    <w:rsid w:val="000032DA"/>
    <w:rsid w:val="0001285A"/>
    <w:rsid w:val="00023896"/>
    <w:rsid w:val="000241E3"/>
    <w:rsid w:val="00060B02"/>
    <w:rsid w:val="00063C94"/>
    <w:rsid w:val="001B2A3A"/>
    <w:rsid w:val="00210E7D"/>
    <w:rsid w:val="002B19EA"/>
    <w:rsid w:val="0038414D"/>
    <w:rsid w:val="004B6E76"/>
    <w:rsid w:val="0057253B"/>
    <w:rsid w:val="005D2575"/>
    <w:rsid w:val="00627F69"/>
    <w:rsid w:val="006C04A5"/>
    <w:rsid w:val="00811FB6"/>
    <w:rsid w:val="00984854"/>
    <w:rsid w:val="00A232D8"/>
    <w:rsid w:val="00A528FD"/>
    <w:rsid w:val="00A5606F"/>
    <w:rsid w:val="00A92FCD"/>
    <w:rsid w:val="00B13713"/>
    <w:rsid w:val="00BF6E00"/>
    <w:rsid w:val="00C6466F"/>
    <w:rsid w:val="00D4795B"/>
    <w:rsid w:val="00D90643"/>
    <w:rsid w:val="00E1546F"/>
    <w:rsid w:val="00E55A1D"/>
    <w:rsid w:val="00EA5682"/>
    <w:rsid w:val="00EA7E3A"/>
    <w:rsid w:val="00EE1497"/>
    <w:rsid w:val="00FA58CD"/>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45/Reply%20FOI-2017-45.pdf" TargetMode="External"/><Relationship Id="rId13" Type="http://schemas.openxmlformats.org/officeDocument/2006/relationships/hyperlink" Target="46/FW%20Disqualification%20Research.msg" TargetMode="External"/><Relationship Id="rId18" Type="http://schemas.openxmlformats.org/officeDocument/2006/relationships/hyperlink" Target="54/Record%20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56/Reply%20FOi-2017-56.pdf" TargetMode="External"/><Relationship Id="rId7" Type="http://schemas.openxmlformats.org/officeDocument/2006/relationships/hyperlink" Target="42/Reply%20FOI-2017-42.pdf" TargetMode="External"/><Relationship Id="rId12" Type="http://schemas.openxmlformats.org/officeDocument/2006/relationships/hyperlink" Target="46/RE%20Report.msg" TargetMode="External"/><Relationship Id="rId17" Type="http://schemas.openxmlformats.org/officeDocument/2006/relationships/hyperlink" Target="54/Schedule%20FOI-2017-5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54/Reply%20FOI-2017-54.pdf" TargetMode="External"/><Relationship Id="rId20" Type="http://schemas.openxmlformats.org/officeDocument/2006/relationships/hyperlink" Target="54/Record%203.pdf" TargetMode="External"/><Relationship Id="rId1" Type="http://schemas.openxmlformats.org/officeDocument/2006/relationships/numbering" Target="numbering.xml"/><Relationship Id="rId6" Type="http://schemas.openxmlformats.org/officeDocument/2006/relationships/hyperlink" Target="41/Reply%20FOI-2017-41.pdf" TargetMode="External"/><Relationship Id="rId11" Type="http://schemas.openxmlformats.org/officeDocument/2006/relationships/hyperlink" Target="46/FW%20FOI%20JOC.msg" TargetMode="External"/><Relationship Id="rId24" Type="http://schemas.openxmlformats.org/officeDocument/2006/relationships/hyperlink" Target="61/Reply%20FOI-2017-61.pdf" TargetMode="External"/><Relationship Id="rId5" Type="http://schemas.openxmlformats.org/officeDocument/2006/relationships/hyperlink" Target="40/Reply%20FOI-2017-40.pdf" TargetMode="External"/><Relationship Id="rId15" Type="http://schemas.openxmlformats.org/officeDocument/2006/relationships/hyperlink" Target="53/Response%20to%20Brendan%20Griffin%2026th%20September%20PQ1715%20(003).pdf" TargetMode="External"/><Relationship Id="rId23" Type="http://schemas.openxmlformats.org/officeDocument/2006/relationships/hyperlink" Target="58/Infographic.png" TargetMode="External"/><Relationship Id="rId10" Type="http://schemas.openxmlformats.org/officeDocument/2006/relationships/hyperlink" Target="45/FOI-2017-45%20Records.zip" TargetMode="External"/><Relationship Id="rId19" Type="http://schemas.openxmlformats.org/officeDocument/2006/relationships/hyperlink" Target="54/Record%202.pdf" TargetMode="External"/><Relationship Id="rId4" Type="http://schemas.openxmlformats.org/officeDocument/2006/relationships/webSettings" Target="webSettings.xml"/><Relationship Id="rId9" Type="http://schemas.openxmlformats.org/officeDocument/2006/relationships/hyperlink" Target="45/FOI-2017-45%20Schedule.pdf" TargetMode="External"/><Relationship Id="rId14" Type="http://schemas.openxmlformats.org/officeDocument/2006/relationships/hyperlink" Target="53/Reply%20FOI-2017-53.pdf" TargetMode="External"/><Relationship Id="rId22" Type="http://schemas.openxmlformats.org/officeDocument/2006/relationships/hyperlink" Target="58/Reply%20FOI-20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Eamonn Kennedy</cp:lastModifiedBy>
  <cp:revision>3</cp:revision>
  <cp:lastPrinted>2017-02-03T10:06:00Z</cp:lastPrinted>
  <dcterms:created xsi:type="dcterms:W3CDTF">2017-07-21T14:56:00Z</dcterms:created>
  <dcterms:modified xsi:type="dcterms:W3CDTF">2017-07-25T14:42:00Z</dcterms:modified>
</cp:coreProperties>
</file>