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AC9D" w14:textId="77777777" w:rsidR="007625F5" w:rsidRPr="007625F5" w:rsidRDefault="007625F5" w:rsidP="007625F5">
      <w:pPr>
        <w:shd w:val="clear" w:color="auto" w:fill="FFFFFF"/>
        <w:spacing w:after="150" w:line="240" w:lineRule="atLeast"/>
        <w:outlineLvl w:val="1"/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  <w:t>Road Safety Authority Annual International Road Safety Conference on Intelligent Speed Assistance</w:t>
      </w:r>
    </w:p>
    <w:p w14:paraId="4449D262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Theme: Intelligent Speed Assistance (ISA)</w:t>
      </w:r>
    </w:p>
    <w:p w14:paraId="5F18E127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Thursday 28 April 2016, Dublin Castle</w:t>
      </w:r>
    </w:p>
    <w:p w14:paraId="5882700E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*Registration from 9:30am to 10:00am</w:t>
      </w:r>
    </w:p>
    <w:p w14:paraId="1F11AF97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Conference Chair</w:t>
      </w:r>
    </w:p>
    <w:p w14:paraId="0489F9EB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Mr Conor Faughnan, Director of Consumer Affairs, AA Ireland</w:t>
      </w:r>
    </w:p>
    <w:p w14:paraId="3C45597A" w14:textId="77777777" w:rsidR="007625F5" w:rsidRPr="007625F5" w:rsidRDefault="007625F5" w:rsidP="007625F5">
      <w:pPr>
        <w:shd w:val="clear" w:color="auto" w:fill="FFFFFF"/>
        <w:spacing w:after="150" w:line="240" w:lineRule="atLeast"/>
        <w:outlineLvl w:val="1"/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  <w:t>Session 1:</w:t>
      </w:r>
    </w:p>
    <w:p w14:paraId="4B86847F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10:00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Ms Liz O’ Donnell, Chairperson, Road Safety Authority</w:t>
      </w:r>
    </w:p>
    <w:p w14:paraId="0295DA8D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Introduction</w:t>
      </w:r>
    </w:p>
    <w:p w14:paraId="49EE019A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10:05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Mr Jean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Todt</w:t>
      </w:r>
      <w:proofErr w:type="spellEnd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, Special Envoy for Road Safety for the United Nations Economic Commission for Europe (UNECE)</w:t>
      </w:r>
    </w:p>
    <w:p w14:paraId="4AC05B7F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Welcome video</w:t>
      </w:r>
    </w:p>
    <w:p w14:paraId="5082ECDB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10:10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Dr Conor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Deasy</w:t>
      </w:r>
      <w:proofErr w:type="spellEnd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, Consultant in Emergency Medicine CUH and Clinical Lead for Major Trauma Audit, NOCA</w:t>
      </w:r>
    </w:p>
    <w:p w14:paraId="49C55F9B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Major Trauma Audit in Ireland: where are we now?</w:t>
      </w:r>
    </w:p>
    <w:p w14:paraId="33F1932D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10:30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Ms. Maggie Martin, Research Manager, Road Safety Authority</w:t>
      </w:r>
    </w:p>
    <w:p w14:paraId="55A80554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Speed as a factor in fatal collisions in Ireland 2008 -2012</w:t>
      </w:r>
    </w:p>
    <w:p w14:paraId="29E15B82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10:50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Mr John McCarthy, Principal Officer, Department of Transport Tourism &amp; Sport</w:t>
      </w:r>
    </w:p>
    <w:p w14:paraId="45804498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Speed Limits and the road to Intelligent Speed Assistance in Ireland</w:t>
      </w:r>
    </w:p>
    <w:p w14:paraId="64D4682A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11:10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European Transport Safety Council Intelligent Speed Assistance Video</w:t>
      </w:r>
    </w:p>
    <w:p w14:paraId="43ACF125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11:15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Professor Oliver Carsten, Institute for Transport Studies, University of Leeds</w:t>
      </w:r>
    </w:p>
    <w:p w14:paraId="5CABE2C5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Science behind Intelligent Speed Assistance</w:t>
      </w:r>
    </w:p>
    <w:p w14:paraId="49278099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11:35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Tea and Coffee</w:t>
      </w:r>
    </w:p>
    <w:p w14:paraId="0B7D500B" w14:textId="77777777" w:rsidR="007625F5" w:rsidRPr="007625F5" w:rsidRDefault="007625F5" w:rsidP="007625F5">
      <w:pPr>
        <w:shd w:val="clear" w:color="auto" w:fill="FFFFFF"/>
        <w:spacing w:after="150" w:line="240" w:lineRule="atLeast"/>
        <w:outlineLvl w:val="1"/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  <w:t>Session 2:</w:t>
      </w:r>
    </w:p>
    <w:p w14:paraId="61745D08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11:50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Mr Niall Carty, Head of Road Safety Advocacy, Federation Internationale De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L’Automobile</w:t>
      </w:r>
      <w:proofErr w:type="spellEnd"/>
    </w:p>
    <w:p w14:paraId="4821EE19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Speed assistance systems in motor sport 2016</w:t>
      </w:r>
    </w:p>
    <w:p w14:paraId="58B80807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12:00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Superintendent Con O’ Donoghue, Garda National Traffic Bureau, </w:t>
      </w:r>
      <w:proofErr w:type="gram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An</w:t>
      </w:r>
      <w:proofErr w:type="gramEnd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 Garda Síochána</w:t>
      </w:r>
    </w:p>
    <w:p w14:paraId="2718D14E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Intelligent Speed Assistance- A Policing Perspective</w:t>
      </w:r>
    </w:p>
    <w:p w14:paraId="7E22723A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12:20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Professor Anders Lie, Swedish Transport Administration / Euro NCAP</w:t>
      </w:r>
    </w:p>
    <w:p w14:paraId="0A85138F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Speed assistance in modern cars and trucks</w:t>
      </w:r>
    </w:p>
    <w:p w14:paraId="2E4C0B6C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12:40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Mr Mikael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Wik</w:t>
      </w:r>
      <w:proofErr w:type="spellEnd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, Technical Manager,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Sepab</w:t>
      </w:r>
      <w:proofErr w:type="spellEnd"/>
    </w:p>
    <w:p w14:paraId="365F0A19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ISA in Reality</w:t>
      </w:r>
    </w:p>
    <w:p w14:paraId="77132F14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13:00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 xml:space="preserve"> Mr Thomas </w:t>
      </w:r>
      <w:proofErr w:type="spellStart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Lukaszewicz</w:t>
      </w:r>
      <w:proofErr w:type="spellEnd"/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, Manager Automated Driving Europe, Ford Research &amp; Advanced Engineering Centre, Germany</w:t>
      </w:r>
    </w:p>
    <w:p w14:paraId="360215D7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Ford Intelligent Speed Limiter</w:t>
      </w:r>
    </w:p>
    <w:p w14:paraId="090CB173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13:15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Questions and Answers Session</w:t>
      </w:r>
    </w:p>
    <w:p w14:paraId="4700422C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13:30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Ms Moyagh Murdock, Chief Executive Officer, Road Safety Authority</w:t>
      </w:r>
    </w:p>
    <w:p w14:paraId="6FF77111" w14:textId="77777777" w:rsidR="007625F5" w:rsidRPr="007625F5" w:rsidRDefault="007625F5" w:rsidP="007625F5">
      <w:pPr>
        <w:shd w:val="clear" w:color="auto" w:fill="FFFFFF"/>
        <w:spacing w:after="150" w:line="240" w:lineRule="atLeast"/>
        <w:outlineLvl w:val="1"/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C45434"/>
          <w:sz w:val="34"/>
          <w:szCs w:val="34"/>
          <w:lang w:eastAsia="en-IE"/>
        </w:rPr>
        <w:lastRenderedPageBreak/>
        <w:t>Closing Address</w:t>
      </w:r>
    </w:p>
    <w:p w14:paraId="02B98647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E"/>
        </w:rPr>
        <w:t>13:35</w:t>
      </w:r>
      <w:r w:rsidRPr="007625F5">
        <w:rPr>
          <w:rFonts w:ascii="Arial" w:eastAsia="Times New Roman" w:hAnsi="Arial" w:cs="Arial"/>
          <w:color w:val="333333"/>
          <w:sz w:val="18"/>
          <w:szCs w:val="18"/>
          <w:lang w:eastAsia="en-IE"/>
        </w:rPr>
        <w:t> Conference Closes</w:t>
      </w:r>
    </w:p>
    <w:p w14:paraId="2260F0E4" w14:textId="77777777" w:rsidR="007625F5" w:rsidRPr="007625F5" w:rsidRDefault="007625F5" w:rsidP="00762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 w:rsidRPr="007625F5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IE"/>
        </w:rPr>
        <w:t xml:space="preserve">ETSC’s </w:t>
      </w:r>
      <w:proofErr w:type="spellStart"/>
      <w:r w:rsidRPr="007625F5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IE"/>
        </w:rPr>
        <w:t>iSAFER</w:t>
      </w:r>
      <w:proofErr w:type="spellEnd"/>
      <w:r w:rsidRPr="007625F5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IE"/>
        </w:rPr>
        <w:t xml:space="preserve"> project receives financial support from the Flemish Government, Fundación MAPFRE and 3M</w:t>
      </w:r>
    </w:p>
    <w:p w14:paraId="6F75205C" w14:textId="77777777" w:rsidR="00067548" w:rsidRDefault="007625F5"/>
    <w:sectPr w:rsidR="0006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5"/>
    <w:rsid w:val="007625F5"/>
    <w:rsid w:val="00A6760C"/>
    <w:rsid w:val="00C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85F3"/>
  <w15:chartTrackingRefBased/>
  <w15:docId w15:val="{DFF8280C-6B46-4835-8243-46B8A8DF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Guiheen</dc:creator>
  <cp:keywords/>
  <dc:description/>
  <cp:lastModifiedBy>John Paul Guiheen</cp:lastModifiedBy>
  <cp:revision>1</cp:revision>
  <dcterms:created xsi:type="dcterms:W3CDTF">2021-10-28T15:09:00Z</dcterms:created>
  <dcterms:modified xsi:type="dcterms:W3CDTF">2021-10-28T15:10:00Z</dcterms:modified>
</cp:coreProperties>
</file>